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FC" w:rsidRDefault="001B7CFC" w:rsidP="001B7CFC">
      <w:pPr>
        <w:pStyle w:val="Rubrik1"/>
      </w:pPr>
      <w:r>
        <w:t>Projekteringsvägledning ger rätt förutsättning</w:t>
      </w:r>
    </w:p>
    <w:p w:rsidR="001B7CFC" w:rsidRPr="001B7CFC" w:rsidRDefault="001B7CFC" w:rsidP="001B7CFC">
      <w:pPr>
        <w:rPr>
          <w:b/>
        </w:rPr>
      </w:pPr>
      <w:r w:rsidRPr="001B7CFC">
        <w:rPr>
          <w:b/>
        </w:rPr>
        <w:t xml:space="preserve">Nu finns även en projekteringsvägledning för Säker Vattens Branschregler 2016:1. Med den förenklas projekteringen och arbetet med att ta fram handlingar så att branschreglerna kan följas. </w:t>
      </w:r>
    </w:p>
    <w:p w:rsidR="001B7CFC" w:rsidRDefault="001B7CFC" w:rsidP="001B7CFC">
      <w:r>
        <w:t>För att kunna utföra säker vatteninstallation enligt gällande branschreglerna måste även handlingarna följa dem, och installationen ska vara projekterad som en sådan. Genom att använda den nya uppdaterade projekteringsvägledningen skapas bättre förutsättningar för auktoriserade VVS-företag att leverera enligt reglerna.</w:t>
      </w:r>
    </w:p>
    <w:p w:rsidR="001B7CFC" w:rsidRDefault="001B7CFC" w:rsidP="001B7CFC">
      <w:pPr>
        <w:pStyle w:val="Rubrik2"/>
      </w:pPr>
      <w:r>
        <w:t>Hänvisning till koder i AMA VVS &amp; Kyl 16</w:t>
      </w:r>
    </w:p>
    <w:p w:rsidR="001B7CFC" w:rsidRDefault="001B7CFC" w:rsidP="001B7CFC">
      <w:r>
        <w:t>Projekteringsvägledningen har hänvisningar till koder och rubriker i AMA VVS &amp; Kyl 16 med tillhörande RA som berör Säker Vatteninstallation. Där finns kravtext från reglerna tillsammans med hänvisningar till dessa och mer förklarande information. Dessutom finns även överliggande koder och rubriker där det finns viktiga krav i AMA, eller råd i RA. Texterna i projekteringsvägledningen blir gällande i entreprenaden då de förs i den tekniska beskrivningen – i vissa fall ersätter texterna kraven i AMA via företrädesregeln. Även om texterna är anpassade till AMA VVS &amp; Kyl 16 kan de tillämpas för tekniska beskrivningar anslutna till äldre utgåvor av AMA.</w:t>
      </w:r>
    </w:p>
    <w:p w:rsidR="001B7CFC" w:rsidRDefault="001B7CFC" w:rsidP="001B7CFC">
      <w:pPr>
        <w:pStyle w:val="Rubrik2"/>
      </w:pPr>
      <w:r>
        <w:t>Beskrivningsmall till hjälp</w:t>
      </w:r>
    </w:p>
    <w:p w:rsidR="001B7CFC" w:rsidRDefault="001B7CFC" w:rsidP="001B7CFC">
      <w:r>
        <w:t>Till projekteringsvägledningen finns också en beskrivningsmall anpassad till Svensk Byggtjänsts digitala tjänst AMA Beskrivningsverktyg. Mallen är ett Microsoft Word-dokument där det mesta från projekteringsvägledningen finns medtaget. I mallen är texterna skarpare formulerade för att vara tydliga och kalkylerbara för VVS-entreprenören. Några av kraven har flera alternativ och projektören ska välja det som passar i aktuellt projekt. Genom att använda funktionen ”Visa alla” i Microsoft Word blir förklaringar och tips till beskrivningstexterna synliga i mallen.</w:t>
      </w:r>
    </w:p>
    <w:p w:rsidR="001B7CFC" w:rsidRDefault="001B7CFC" w:rsidP="001B7CFC">
      <w:r>
        <w:t xml:space="preserve">Motsvarande mall för administrativa föreskrifter finns för </w:t>
      </w:r>
      <w:bookmarkStart w:id="0" w:name="_GoBack"/>
      <w:bookmarkEnd w:id="0"/>
      <w:r>
        <w:t>anslutning till AMA AF 12.</w:t>
      </w:r>
    </w:p>
    <w:p w:rsidR="001B7CFC" w:rsidRDefault="001B7CFC" w:rsidP="001B7CFC">
      <w:pPr>
        <w:pStyle w:val="Rubrik2"/>
      </w:pPr>
      <w:r>
        <w:t>Finns för nedladdning för auktoriserade företag</w:t>
      </w:r>
    </w:p>
    <w:p w:rsidR="001B7CFC" w:rsidRDefault="001B7CFC" w:rsidP="001B7CFC">
      <w:r>
        <w:t>För auktoriserade företag – konsulter och entreprenörer – finns mallarna att ladda ned från Säker Vattens hemsida. Användare av AMA Beskrivningsverktyg har tillgång till mallarna i verktyget.</w:t>
      </w:r>
    </w:p>
    <w:p w:rsidR="00C11F83" w:rsidRDefault="001B7CFC" w:rsidP="001B7CFC">
      <w:r>
        <w:t xml:space="preserve">Den uppdaterade projekteringsvägledningen </w:t>
      </w:r>
      <w:r>
        <w:t>ingår i utbildningen för a</w:t>
      </w:r>
      <w:r>
        <w:t>uktoriserade konsultföretag.</w:t>
      </w:r>
    </w:p>
    <w:sectPr w:rsidR="00C11F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FC"/>
    <w:rsid w:val="00053B2F"/>
    <w:rsid w:val="000B620F"/>
    <w:rsid w:val="001B7CFC"/>
    <w:rsid w:val="001E71A2"/>
    <w:rsid w:val="00203591"/>
    <w:rsid w:val="00311961"/>
    <w:rsid w:val="008B2DFB"/>
    <w:rsid w:val="00A45D2F"/>
    <w:rsid w:val="00AC07E9"/>
    <w:rsid w:val="00C60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00F40-FBC5-41F8-A3DE-A7CA7987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2F"/>
    <w:pPr>
      <w:spacing w:after="200" w:line="276" w:lineRule="auto"/>
    </w:pPr>
    <w:rPr>
      <w:rFonts w:ascii="Times New Roman" w:hAnsi="Times New Roman"/>
      <w:sz w:val="24"/>
    </w:rPr>
  </w:style>
  <w:style w:type="paragraph" w:styleId="Rubrik1">
    <w:name w:val="heading 1"/>
    <w:basedOn w:val="Normal"/>
    <w:next w:val="Normal"/>
    <w:link w:val="Rubrik1Char"/>
    <w:autoRedefine/>
    <w:uiPriority w:val="9"/>
    <w:qFormat/>
    <w:rsid w:val="00AC07E9"/>
    <w:pPr>
      <w:keepNext/>
      <w:keepLines/>
      <w:spacing w:before="240" w:after="0"/>
      <w:outlineLvl w:val="0"/>
    </w:pPr>
    <w:rPr>
      <w:rFonts w:ascii="Arial" w:eastAsiaTheme="majorEastAsia" w:hAnsi="Arial" w:cstheme="majorBidi"/>
      <w:b/>
      <w:sz w:val="36"/>
      <w:szCs w:val="32"/>
    </w:rPr>
  </w:style>
  <w:style w:type="paragraph" w:styleId="Rubrik2">
    <w:name w:val="heading 2"/>
    <w:basedOn w:val="Normal"/>
    <w:next w:val="Normal"/>
    <w:link w:val="Rubrik2Char"/>
    <w:autoRedefine/>
    <w:uiPriority w:val="9"/>
    <w:unhideWhenUsed/>
    <w:qFormat/>
    <w:rsid w:val="00A45D2F"/>
    <w:pPr>
      <w:keepNext/>
      <w:keepLines/>
      <w:spacing w:before="40" w:after="0"/>
      <w:outlineLvl w:val="1"/>
    </w:pPr>
    <w:rPr>
      <w:rFonts w:ascii="Arial" w:eastAsiaTheme="majorEastAsia" w:hAnsi="Arial" w:cstheme="majorBidi"/>
      <w:sz w:val="28"/>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07E9"/>
    <w:rPr>
      <w:rFonts w:ascii="Arial" w:eastAsiaTheme="majorEastAsia" w:hAnsi="Arial" w:cstheme="majorBidi"/>
      <w:b/>
      <w:sz w:val="36"/>
      <w:szCs w:val="32"/>
    </w:rPr>
  </w:style>
  <w:style w:type="character" w:customStyle="1" w:styleId="Rubrik2Char">
    <w:name w:val="Rubrik 2 Char"/>
    <w:basedOn w:val="Standardstycketeckensnitt"/>
    <w:link w:val="Rubrik2"/>
    <w:uiPriority w:val="9"/>
    <w:rsid w:val="00A45D2F"/>
    <w:rPr>
      <w:rFonts w:ascii="Arial" w:eastAsiaTheme="majorEastAsia" w:hAnsi="Arial" w:cstheme="majorBidi"/>
      <w:sz w:val="28"/>
      <w:szCs w:val="26"/>
    </w:rPr>
  </w:style>
  <w:style w:type="paragraph" w:styleId="Rubrik">
    <w:name w:val="Title"/>
    <w:aliases w:val="Rubrik3"/>
    <w:basedOn w:val="Normal"/>
    <w:next w:val="Normal"/>
    <w:link w:val="RubrikChar"/>
    <w:autoRedefine/>
    <w:uiPriority w:val="10"/>
    <w:qFormat/>
    <w:rsid w:val="00203591"/>
    <w:rPr>
      <w:rFonts w:ascii="Arial" w:hAnsi="Arial"/>
      <w:b/>
      <w:lang w:val="en-US"/>
    </w:rPr>
  </w:style>
  <w:style w:type="character" w:customStyle="1" w:styleId="RubrikChar">
    <w:name w:val="Rubrik Char"/>
    <w:aliases w:val="Rubrik3 Char"/>
    <w:basedOn w:val="Standardstycketeckensnitt"/>
    <w:link w:val="Rubrik"/>
    <w:uiPriority w:val="10"/>
    <w:rsid w:val="00203591"/>
    <w:rPr>
      <w:rFonts w:ascii="Arial" w:hAnsi="Arial"/>
      <w:b/>
      <w:sz w:val="24"/>
      <w:lang w:val="en-US"/>
    </w:rPr>
  </w:style>
  <w:style w:type="paragraph" w:styleId="Underrubrik">
    <w:name w:val="Subtitle"/>
    <w:basedOn w:val="Normal"/>
    <w:next w:val="Normal"/>
    <w:link w:val="UnderrubrikChar"/>
    <w:autoRedefine/>
    <w:uiPriority w:val="11"/>
    <w:qFormat/>
    <w:rsid w:val="00A45D2F"/>
    <w:pPr>
      <w:numPr>
        <w:ilvl w:val="1"/>
      </w:numPr>
      <w:spacing w:after="160"/>
    </w:pPr>
    <w:rPr>
      <w:rFonts w:ascii="Arial" w:eastAsiaTheme="minorEastAsia" w:hAnsi="Arial"/>
      <w:i/>
      <w:spacing w:val="15"/>
    </w:rPr>
  </w:style>
  <w:style w:type="character" w:customStyle="1" w:styleId="UnderrubrikChar">
    <w:name w:val="Underrubrik Char"/>
    <w:basedOn w:val="Standardstycketeckensnitt"/>
    <w:link w:val="Underrubrik"/>
    <w:uiPriority w:val="11"/>
    <w:rsid w:val="00A45D2F"/>
    <w:rPr>
      <w:rFonts w:ascii="Arial" w:eastAsiaTheme="minorEastAsia" w:hAnsi="Arial"/>
      <w:i/>
      <w:spacing w:val="15"/>
      <w:sz w:val="24"/>
    </w:rPr>
  </w:style>
  <w:style w:type="paragraph" w:styleId="Ingetavstnd">
    <w:name w:val="No Spacing"/>
    <w:autoRedefine/>
    <w:uiPriority w:val="1"/>
    <w:qFormat/>
    <w:rsid w:val="00A45D2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1911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Ritter, Elin</dc:creator>
  <cp:keywords/>
  <dc:description/>
  <cp:lastModifiedBy>Ritter, Elin</cp:lastModifiedBy>
  <cp:revision>1</cp:revision>
  <dcterms:created xsi:type="dcterms:W3CDTF">2016-04-25T12:37:00Z</dcterms:created>
  <dcterms:modified xsi:type="dcterms:W3CDTF">2016-04-25T12:42:00Z</dcterms:modified>
</cp:coreProperties>
</file>