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FF" w:rsidRPr="006235FF" w:rsidRDefault="00907ACF" w:rsidP="009336FA">
      <w:pPr>
        <w:keepNext/>
        <w:spacing w:line="360" w:lineRule="auto"/>
        <w:outlineLvl w:val="1"/>
        <w:rPr>
          <w:rFonts w:ascii="Helvetica" w:hAnsi="Helvetica"/>
          <w:b/>
          <w:sz w:val="22"/>
          <w:szCs w:val="22"/>
          <w:lang w:val="en-US"/>
        </w:rPr>
      </w:pPr>
      <w:bookmarkStart w:id="0" w:name="_GoBack"/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7231A691" wp14:editId="75CFEBF4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9336FA">
        <w:rPr>
          <w:rFonts w:ascii="Helvetica" w:hAnsi="Helvetica"/>
          <w:b/>
          <w:sz w:val="22"/>
          <w:szCs w:val="22"/>
          <w:lang w:val="en-US"/>
        </w:rPr>
        <w:t>N</w:t>
      </w:r>
      <w:r w:rsidR="006235FF" w:rsidRPr="006235FF">
        <w:rPr>
          <w:rFonts w:ascii="Helvetica" w:hAnsi="Helvetica"/>
          <w:b/>
          <w:sz w:val="22"/>
          <w:szCs w:val="22"/>
          <w:lang w:val="en-US"/>
        </w:rPr>
        <w:t>ew bus connectors for electronics housings</w:t>
      </w:r>
    </w:p>
    <w:p w:rsidR="00E25A4B" w:rsidRPr="009336FA" w:rsidRDefault="00E25A4B" w:rsidP="00E25A4B">
      <w:pPr>
        <w:spacing w:line="360" w:lineRule="auto"/>
        <w:ind w:right="2268"/>
        <w:rPr>
          <w:rFonts w:ascii="Helvetica" w:eastAsia="Times New Roman" w:hAnsi="Helvetica"/>
        </w:rPr>
      </w:pPr>
    </w:p>
    <w:p w:rsidR="006235FF" w:rsidRPr="009336FA" w:rsidRDefault="006235FF" w:rsidP="006235FF">
      <w:pPr>
        <w:spacing w:line="360" w:lineRule="auto"/>
        <w:ind w:right="2268"/>
        <w:rPr>
          <w:rFonts w:ascii="Helvetica" w:hAnsi="Helvetica"/>
        </w:rPr>
      </w:pPr>
      <w:r w:rsidRPr="009336FA">
        <w:rPr>
          <w:rFonts w:ascii="Helvetica" w:hAnsi="Helvetica"/>
        </w:rPr>
        <w:t>Phoenix Contact has expanded its ME-IO series of multifunctional electronics housings by adding 8-position bus connectors.</w:t>
      </w:r>
    </w:p>
    <w:p w:rsidR="006235FF" w:rsidRPr="009336FA" w:rsidRDefault="006235FF" w:rsidP="006235FF">
      <w:pPr>
        <w:spacing w:line="360" w:lineRule="auto"/>
        <w:ind w:right="2268"/>
        <w:rPr>
          <w:rFonts w:ascii="Helvetica" w:hAnsi="Helvetica"/>
        </w:rPr>
      </w:pPr>
    </w:p>
    <w:p w:rsidR="003A3954" w:rsidRPr="009336FA" w:rsidRDefault="006235FF" w:rsidP="006235FF">
      <w:pPr>
        <w:spacing w:line="360" w:lineRule="auto"/>
        <w:ind w:right="2268"/>
        <w:rPr>
          <w:rFonts w:ascii="Helvetica" w:hAnsi="Helvetica"/>
          <w:b/>
        </w:rPr>
      </w:pPr>
      <w:r w:rsidRPr="009336FA">
        <w:rPr>
          <w:rFonts w:ascii="Helvetica" w:hAnsi="Helvetica"/>
        </w:rPr>
        <w:t>The TBUS8 bus connector enables serial and parallel transmission of signals and data to and between individual electronics housings. Transmit up to 4 or 6 A per serial or parallel position, as long as the total current does not exceed 40 A. These compact 2.54 mm bus connectors can be installed on a DIN rail without tools, and make contact immediately when the housings are snapped on</w:t>
      </w:r>
    </w:p>
    <w:bookmarkEnd w:id="0"/>
    <w:p w:rsidR="003A3954" w:rsidRPr="006235FF" w:rsidRDefault="003A3954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9336FA" w:rsidRDefault="009336F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9336FA" w:rsidRDefault="009336FA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9336FA" w:rsidRPr="006235FF" w:rsidRDefault="009336F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October 2017</w:t>
      </w:r>
    </w:p>
    <w:p w:rsidR="003A3954" w:rsidRPr="006235FF" w:rsidRDefault="003A3954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9336FA" w:rsidP="006235FF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841B6C">
        <w:rPr>
          <w:rFonts w:ascii="Helvetica" w:hAnsi="Helvetica"/>
          <w:b/>
        </w:rPr>
        <w:t>4</w:t>
      </w:r>
      <w:r w:rsidR="00E25A4B">
        <w:rPr>
          <w:rFonts w:ascii="Helvetica" w:hAnsi="Helvetica"/>
          <w:b/>
        </w:rPr>
        <w:t>7</w:t>
      </w:r>
      <w:r>
        <w:rPr>
          <w:rFonts w:ascii="Helvetica" w:hAnsi="Helvetica"/>
          <w:b/>
        </w:rPr>
        <w:t>GB</w:t>
      </w:r>
    </w:p>
    <w:p w:rsidR="009336FA" w:rsidRDefault="009336FA" w:rsidP="006235FF">
      <w:pPr>
        <w:spacing w:line="360" w:lineRule="auto"/>
        <w:rPr>
          <w:rFonts w:ascii="Helvetica" w:hAnsi="Helvetica"/>
          <w:lang w:eastAsia="ja-JP"/>
        </w:rPr>
      </w:pPr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9336FA" w:rsidRDefault="009336FA" w:rsidP="009336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9336FA" w:rsidRDefault="009336FA" w:rsidP="009336FA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9336FA" w:rsidRDefault="009336FA" w:rsidP="009336FA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9336FA" w:rsidRDefault="009336FA" w:rsidP="009336FA">
      <w:pPr>
        <w:rPr>
          <w:rFonts w:ascii="Arial" w:hAnsi="Arial" w:cs="Arial"/>
        </w:rPr>
      </w:pPr>
    </w:p>
    <w:p w:rsidR="009336FA" w:rsidRDefault="009336FA" w:rsidP="009336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9336FA" w:rsidRDefault="009336FA" w:rsidP="009336FA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9336FA" w:rsidRDefault="009336FA" w:rsidP="009336F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sectPr w:rsidR="009336F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FA" w:rsidRDefault="009336FA" w:rsidP="009336FA">
    <w:pPr>
      <w:rPr>
        <w:rFonts w:ascii="Arial" w:hAnsi="Arial" w:cs="Arial"/>
        <w:sz w:val="24"/>
      </w:rPr>
    </w:pPr>
  </w:p>
  <w:p w:rsidR="009336FA" w:rsidRDefault="009336FA" w:rsidP="009336FA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9336FA" w:rsidRDefault="009336FA" w:rsidP="009336FA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9336FA" w:rsidRDefault="009336FA" w:rsidP="009336FA">
    <w:pPr>
      <w:rPr>
        <w:rFonts w:ascii="Arial" w:hAnsi="Arial" w:cs="Arial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9336FA" w:rsidRPr="00A7415A" w:rsidRDefault="009336FA" w:rsidP="009336FA">
    <w:pPr>
      <w:spacing w:line="360" w:lineRule="auto"/>
      <w:rPr>
        <w:rFonts w:ascii="Helvetica" w:hAnsi="Helvetica"/>
        <w:b/>
        <w:lang w:eastAsia="ja-JP"/>
      </w:rPr>
    </w:pPr>
  </w:p>
  <w:p w:rsidR="001778E4" w:rsidRPr="009336FA" w:rsidRDefault="001778E4" w:rsidP="00933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6235FF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2C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158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621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65BE"/>
    <w:rsid w:val="00497159"/>
    <w:rsid w:val="004A3B4C"/>
    <w:rsid w:val="004A64A8"/>
    <w:rsid w:val="004A7590"/>
    <w:rsid w:val="004A7C98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6D14"/>
    <w:rsid w:val="00617FDC"/>
    <w:rsid w:val="006221B9"/>
    <w:rsid w:val="006230B0"/>
    <w:rsid w:val="006235FF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2747E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36FA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685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4A18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20A"/>
    <w:rsid w:val="00C43EB0"/>
    <w:rsid w:val="00C4400B"/>
    <w:rsid w:val="00C4419D"/>
    <w:rsid w:val="00C44625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0A68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13EF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0CFB-B0F1-44CF-AE78-834681BC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bus connectors for electronics housings</vt:lpstr>
      <vt:lpstr>Neue Busverbinder für Elektronikgehäuse</vt:lpstr>
    </vt:vector>
  </TitlesOfParts>
  <Company>Phoenix Contact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bus connectors for electronics housings</dc:title>
  <dc:subject>New bus connectors for electronics housings</dc:subject>
  <dc:creator>PHOENIX CONTACT GmbH &amp; Co. KG</dc:creator>
  <cp:lastModifiedBy>Becky Smith</cp:lastModifiedBy>
  <cp:revision>4</cp:revision>
  <cp:lastPrinted>2017-10-26T05:51:00Z</cp:lastPrinted>
  <dcterms:created xsi:type="dcterms:W3CDTF">2017-10-26T05:51:00Z</dcterms:created>
  <dcterms:modified xsi:type="dcterms:W3CDTF">2017-11-15T08:21:00Z</dcterms:modified>
</cp:coreProperties>
</file>