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79" w:type="dxa"/>
        <w:tblInd w:w="-3345" w:type="dxa"/>
        <w:tblLayout w:type="fixed"/>
        <w:tblLook w:val="04A0" w:firstRow="1" w:lastRow="0" w:firstColumn="1" w:lastColumn="0" w:noHBand="0" w:noVBand="1"/>
      </w:tblPr>
      <w:tblGrid>
        <w:gridCol w:w="3357"/>
        <w:gridCol w:w="3260"/>
        <w:gridCol w:w="3362"/>
      </w:tblGrid>
      <w:tr w:rsidR="004B7479" w:rsidRPr="00B0551A" w:rsidTr="00E92D81">
        <w:trPr>
          <w:trHeight w:hRule="exact" w:val="284"/>
        </w:trPr>
        <w:tc>
          <w:tcPr>
            <w:tcW w:w="3357" w:type="dxa"/>
            <w:vMerge w:val="restart"/>
          </w:tcPr>
          <w:p w:rsidR="004B7479" w:rsidRPr="00BC5EA1" w:rsidRDefault="004E1680" w:rsidP="00515A31">
            <w:pPr>
              <w:pStyle w:val="zUppgift"/>
            </w:pPr>
            <w:bookmarkStart w:id="0" w:name="zhLogo3"/>
            <w:bookmarkStart w:id="1" w:name="bi_fö0" w:colFirst="1" w:colLast="1"/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 wp14:anchorId="64C9BD32" wp14:editId="2A6C0E6B">
                  <wp:extent cx="1439878" cy="491338"/>
                  <wp:effectExtent l="0" t="0" r="8255" b="4445"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E1680" w:rsidP="005E7E23">
            <w:pPr>
              <w:pStyle w:val="zFrvaltning"/>
            </w:pPr>
            <w:r>
              <w:t>Trafikkontoret</w:t>
            </w:r>
          </w:p>
        </w:tc>
        <w:tc>
          <w:tcPr>
            <w:tcW w:w="3362" w:type="dxa"/>
            <w:vMerge w:val="restart"/>
          </w:tcPr>
          <w:p w:rsidR="004B7479" w:rsidRPr="00B0551A" w:rsidRDefault="001A70BB" w:rsidP="000855F1">
            <w:pPr>
              <w:pStyle w:val="zDokumentnamn"/>
            </w:pPr>
            <w:bookmarkStart w:id="3" w:name="zRefHead1"/>
            <w:r>
              <w:t>Tjänsteutlåtande</w:t>
            </w:r>
            <w:r w:rsidR="008B7964">
              <w:br/>
            </w:r>
            <w:bookmarkStart w:id="4" w:name="zDokInfogaDnrPos"/>
            <w:r w:rsidR="009719FF">
              <w:t> </w:t>
            </w:r>
            <w:bookmarkStart w:id="5" w:name="cc_0Dnr"/>
            <w:r w:rsidR="004E1680">
              <w:t>Dnr</w:t>
            </w:r>
            <w:bookmarkEnd w:id="5"/>
            <w:r w:rsidR="00AC3D47">
              <w:t xml:space="preserve"> </w:t>
            </w:r>
            <w:r w:rsidR="00AC3D47">
              <w:rPr>
                <w:color w:val="1F497D"/>
              </w:rPr>
              <w:t>T2013-340-06278</w:t>
            </w:r>
            <w:bookmarkEnd w:id="4"/>
            <w:r w:rsidR="00E23056">
              <w:rPr>
                <w:rFonts w:cs="Arial"/>
              </w:rPr>
              <w:t xml:space="preserve"> </w:t>
            </w:r>
            <w:bookmarkStart w:id="6" w:name="lf_0Dnr"/>
            <w:r w:rsidR="004E1680">
              <w:br/>
            </w:r>
            <w:bookmarkEnd w:id="6"/>
            <w:r w:rsidR="004B7479">
              <w:t> </w:t>
            </w:r>
            <w:bookmarkEnd w:id="3"/>
          </w:p>
          <w:p w:rsidR="004B7479" w:rsidRPr="00B0551A" w:rsidRDefault="004E1680" w:rsidP="0048233C">
            <w:pPr>
              <w:pStyle w:val="zDatum"/>
            </w:pPr>
            <w:bookmarkStart w:id="7" w:name="zz_Datum"/>
            <w:r>
              <w:t>2013-11-</w:t>
            </w:r>
            <w:bookmarkEnd w:id="7"/>
            <w:r w:rsidR="0048233C">
              <w:t>08</w:t>
            </w:r>
          </w:p>
        </w:tc>
      </w:tr>
      <w:bookmarkEnd w:id="1"/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E1680" w:rsidP="00515A31">
            <w:pPr>
              <w:pStyle w:val="zAvd"/>
            </w:pPr>
            <w:r>
              <w:t>Tillstånd</w:t>
            </w:r>
          </w:p>
        </w:tc>
        <w:tc>
          <w:tcPr>
            <w:tcW w:w="3362" w:type="dxa"/>
            <w:vMerge/>
          </w:tcPr>
          <w:p w:rsidR="004B7479" w:rsidRPr="00B0551A" w:rsidRDefault="004B7479" w:rsidP="00113453">
            <w:pPr>
              <w:pStyle w:val="zDatum"/>
            </w:pPr>
          </w:p>
        </w:tc>
      </w:tr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113453">
            <w:pPr>
              <w:pStyle w:val="zDatum"/>
            </w:pPr>
          </w:p>
        </w:tc>
      </w:tr>
      <w:tr w:rsidR="004B7479" w:rsidRPr="00B0551A" w:rsidTr="00E92D81">
        <w:trPr>
          <w:trHeight w:val="238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113453">
            <w:pPr>
              <w:pStyle w:val="zDatum"/>
            </w:pPr>
          </w:p>
        </w:tc>
      </w:tr>
      <w:tr w:rsidR="00BB2BE4" w:rsidRPr="00126362" w:rsidTr="00E92D81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357" w:type="dxa"/>
          </w:tcPr>
          <w:p w:rsidR="00BB2BE4" w:rsidRPr="00126362" w:rsidRDefault="00BB2BE4" w:rsidP="00BB1913">
            <w:pPr>
              <w:pStyle w:val="zUppgift"/>
            </w:pPr>
            <w:bookmarkStart w:id="8" w:name="zDokInfogaExtraPos" w:colFirst="2" w:colLast="2"/>
            <w:bookmarkStart w:id="9" w:name="zHemlig" w:colFirst="2" w:colLast="2"/>
          </w:p>
        </w:tc>
        <w:tc>
          <w:tcPr>
            <w:tcW w:w="3260" w:type="dxa"/>
          </w:tcPr>
          <w:p w:rsidR="00BB2BE4" w:rsidRPr="00126362" w:rsidRDefault="00BB2BE4" w:rsidP="00BB1913">
            <w:pPr>
              <w:pStyle w:val="zUppgift"/>
            </w:pPr>
          </w:p>
        </w:tc>
        <w:tc>
          <w:tcPr>
            <w:tcW w:w="3362" w:type="dxa"/>
            <w:vAlign w:val="center"/>
          </w:tcPr>
          <w:p w:rsidR="00BB2BE4" w:rsidRPr="00A361CF" w:rsidRDefault="00025E74" w:rsidP="00A361CF">
            <w:pPr>
              <w:pStyle w:val="zExtra"/>
            </w:pPr>
            <w:r>
              <w:t> </w:t>
            </w:r>
          </w:p>
        </w:tc>
      </w:tr>
      <w:tr w:rsidR="004525E0" w:rsidTr="00E92D81">
        <w:tblPrEx>
          <w:tblLook w:val="01E0" w:firstRow="1" w:lastRow="1" w:firstColumn="1" w:lastColumn="1" w:noHBand="0" w:noVBand="0"/>
        </w:tblPrEx>
        <w:trPr>
          <w:trHeight w:val="1758"/>
        </w:trPr>
        <w:tc>
          <w:tcPr>
            <w:tcW w:w="3357" w:type="dxa"/>
          </w:tcPr>
          <w:p w:rsidR="004525E0" w:rsidRPr="0066576D" w:rsidRDefault="004525E0" w:rsidP="00BB1913">
            <w:pPr>
              <w:pStyle w:val="zUppgift"/>
            </w:pPr>
            <w:bookmarkStart w:id="10" w:name="zDokInfogaEjHandlAdrPos"/>
            <w:bookmarkEnd w:id="8"/>
            <w:bookmarkEnd w:id="9"/>
          </w:p>
        </w:tc>
        <w:tc>
          <w:tcPr>
            <w:tcW w:w="3260" w:type="dxa"/>
          </w:tcPr>
          <w:p w:rsidR="001A70BB" w:rsidRPr="002B5318" w:rsidRDefault="001A70BB" w:rsidP="001A70BB">
            <w:pPr>
              <w:pStyle w:val="zUppgiftFet"/>
            </w:pPr>
            <w:r w:rsidRPr="002B5318">
              <w:t>Handläggare</w:t>
            </w:r>
          </w:p>
          <w:p w:rsidR="001A70BB" w:rsidRDefault="004E1680" w:rsidP="001A70BB">
            <w:pPr>
              <w:pStyle w:val="zUppgift"/>
            </w:pPr>
            <w:bookmarkStart w:id="11" w:name="zDokInfogaPersonPos"/>
            <w:r>
              <w:t>Jan Prestberg</w:t>
            </w:r>
          </w:p>
          <w:bookmarkEnd w:id="11"/>
          <w:p w:rsidR="004525E0" w:rsidRPr="00CB3F88" w:rsidRDefault="004E1680" w:rsidP="001A70BB">
            <w:pPr>
              <w:pStyle w:val="zUppgift"/>
            </w:pPr>
            <w:r>
              <w:t>08-508 261 50</w:t>
            </w:r>
          </w:p>
        </w:tc>
        <w:tc>
          <w:tcPr>
            <w:tcW w:w="3362" w:type="dxa"/>
          </w:tcPr>
          <w:p w:rsidR="001A70BB" w:rsidRDefault="001A70BB" w:rsidP="001A70BB">
            <w:pPr>
              <w:pStyle w:val="zUppgiftFet"/>
            </w:pPr>
            <w:r>
              <w:t>Till</w:t>
            </w:r>
          </w:p>
          <w:p w:rsidR="002B2549" w:rsidRDefault="004E1680" w:rsidP="001A70BB">
            <w:pPr>
              <w:pStyle w:val="zMottagare"/>
            </w:pPr>
            <w:r>
              <w:t>Trafik- och renhållningsnämnden</w:t>
            </w:r>
            <w:r w:rsidR="001A70BB">
              <w:br/>
            </w:r>
            <w:bookmarkStart w:id="12" w:name="zz_1Sammanträdesdatum__ÅÅÅÅ_c_MM_c_DD"/>
            <w:r>
              <w:t>2013-11-19</w:t>
            </w:r>
            <w:bookmarkEnd w:id="12"/>
          </w:p>
        </w:tc>
      </w:tr>
    </w:tbl>
    <w:bookmarkEnd w:id="10"/>
    <w:p w:rsidR="002475B4" w:rsidRPr="0048233C" w:rsidRDefault="00D3142B" w:rsidP="002475B4">
      <w:pPr>
        <w:pStyle w:val="Rubrik1"/>
      </w:pPr>
      <w:r w:rsidRPr="0048233C">
        <w:t>Parkeringsreglering kvällar</w:t>
      </w:r>
      <w:r w:rsidR="00E20746" w:rsidRPr="0048233C">
        <w:t>, n</w:t>
      </w:r>
      <w:r w:rsidRPr="0048233C">
        <w:t xml:space="preserve">ätter </w:t>
      </w:r>
      <w:r w:rsidR="00E20746" w:rsidRPr="0048233C">
        <w:t xml:space="preserve">och helger </w:t>
      </w:r>
      <w:r w:rsidRPr="0048233C">
        <w:t xml:space="preserve">i innerstaden </w:t>
      </w:r>
    </w:p>
    <w:tbl>
      <w:tblPr>
        <w:tblW w:w="6631" w:type="dxa"/>
        <w:tblLayout w:type="fixed"/>
        <w:tblLook w:val="0000" w:firstRow="0" w:lastRow="0" w:firstColumn="0" w:lastColumn="0" w:noHBand="0" w:noVBand="0"/>
      </w:tblPr>
      <w:tblGrid>
        <w:gridCol w:w="6631"/>
      </w:tblGrid>
      <w:tr w:rsidR="002475B4" w:rsidRPr="007C04D1" w:rsidTr="00A92DBF">
        <w:tc>
          <w:tcPr>
            <w:tcW w:w="6631" w:type="dxa"/>
          </w:tcPr>
          <w:p w:rsidR="002475B4" w:rsidRPr="00AF01AA" w:rsidRDefault="002475B4" w:rsidP="002475B4">
            <w:pPr>
              <w:pStyle w:val="Rubrik2"/>
            </w:pPr>
            <w:bookmarkStart w:id="13" w:name="BeslutTab"/>
            <w:bookmarkEnd w:id="13"/>
            <w:r w:rsidRPr="00AF01AA">
              <w:t>Förslag till beslut</w:t>
            </w:r>
          </w:p>
          <w:p w:rsidR="002475B4" w:rsidRPr="00C065D3" w:rsidRDefault="002475B4" w:rsidP="00113453"/>
        </w:tc>
      </w:tr>
      <w:tr w:rsidR="002475B4" w:rsidTr="00A92DBF">
        <w:tc>
          <w:tcPr>
            <w:tcW w:w="6631" w:type="dxa"/>
          </w:tcPr>
          <w:p w:rsidR="006724E7" w:rsidRDefault="006724E7" w:rsidP="00225766">
            <w:pPr>
              <w:pStyle w:val="Liststycke"/>
              <w:numPr>
                <w:ilvl w:val="0"/>
                <w:numId w:val="19"/>
              </w:numPr>
            </w:pPr>
            <w:r>
              <w:t xml:space="preserve">Trafik- och renhållningsnämnden ger kontoret i uppdrag att där så är möjligt införa bestämmelser om tidsbegränsad parkering för fordon med boendeparkeringstillstånd </w:t>
            </w:r>
            <w:r w:rsidR="00D3142B">
              <w:t>under kvällar</w:t>
            </w:r>
            <w:r w:rsidR="00905244">
              <w:t>, nätter och helger.</w:t>
            </w:r>
          </w:p>
          <w:p w:rsidR="006724E7" w:rsidRDefault="006724E7" w:rsidP="006724E7"/>
          <w:p w:rsidR="00225766" w:rsidRDefault="00225766" w:rsidP="00225766">
            <w:pPr>
              <w:pStyle w:val="Liststycke"/>
              <w:numPr>
                <w:ilvl w:val="0"/>
                <w:numId w:val="19"/>
              </w:numPr>
            </w:pPr>
            <w:r>
              <w:t>Trafik- och renhållningsnämnden ger kontoret i uppdrag att utmärka parkeringsplatser på angränsande gator till boendeområde City i boendeområde Vasastan till City/Vasastan.</w:t>
            </w:r>
          </w:p>
          <w:p w:rsidR="00242389" w:rsidRDefault="00242389" w:rsidP="00242389">
            <w:pPr>
              <w:pStyle w:val="Liststycke"/>
            </w:pPr>
          </w:p>
          <w:p w:rsidR="006724E7" w:rsidRDefault="006724E7" w:rsidP="00225766">
            <w:pPr>
              <w:pStyle w:val="Liststycke"/>
              <w:numPr>
                <w:ilvl w:val="0"/>
                <w:numId w:val="19"/>
              </w:numPr>
            </w:pPr>
            <w:r>
              <w:t>Trafik- och renhållningsnämnden ger kontoret i uppdrag att i villkoren för boendeparkeringstillstånd införa att boendeparkering kan vara tidsbegränsad genom anvisning på platsen.</w:t>
            </w:r>
          </w:p>
          <w:p w:rsidR="00E20746" w:rsidRDefault="00E20746" w:rsidP="00E20746">
            <w:pPr>
              <w:pStyle w:val="Liststycke"/>
            </w:pPr>
          </w:p>
          <w:p w:rsidR="002475B4" w:rsidRPr="00180535" w:rsidRDefault="001C5C44" w:rsidP="001C5C44">
            <w:pPr>
              <w:pStyle w:val="Nr-lista"/>
              <w:numPr>
                <w:ilvl w:val="0"/>
                <w:numId w:val="19"/>
              </w:numPr>
            </w:pPr>
            <w:r>
              <w:t>Trafik- och renhållningsnämnden justerar protokollet omedelbart</w:t>
            </w:r>
            <w:r w:rsidRPr="00180535">
              <w:t xml:space="preserve"> </w:t>
            </w:r>
          </w:p>
        </w:tc>
      </w:tr>
    </w:tbl>
    <w:p w:rsidR="002475B4" w:rsidRDefault="002475B4" w:rsidP="002475B4"/>
    <w:p w:rsidR="002475B4" w:rsidRDefault="002475B4" w:rsidP="002475B4"/>
    <w:p w:rsidR="002475B4" w:rsidRDefault="0048233C" w:rsidP="002475B4">
      <w:pPr>
        <w:tabs>
          <w:tab w:val="left" w:pos="3969"/>
        </w:tabs>
      </w:pPr>
      <w:r>
        <w:t xml:space="preserve">Lars </w:t>
      </w:r>
      <w:proofErr w:type="spellStart"/>
      <w:r>
        <w:t>Jolérus</w:t>
      </w:r>
      <w:proofErr w:type="spellEnd"/>
    </w:p>
    <w:p w:rsidR="002475B4" w:rsidRDefault="0048233C" w:rsidP="002475B4">
      <w:pPr>
        <w:tabs>
          <w:tab w:val="left" w:pos="3969"/>
        </w:tabs>
      </w:pPr>
      <w:proofErr w:type="spellStart"/>
      <w:r>
        <w:t>tf</w:t>
      </w:r>
      <w:proofErr w:type="spellEnd"/>
      <w:r>
        <w:t xml:space="preserve"> </w:t>
      </w:r>
      <w:r w:rsidR="002475B4">
        <w:t>Förvaltningschef</w:t>
      </w:r>
    </w:p>
    <w:p w:rsidR="002475B4" w:rsidRDefault="002475B4" w:rsidP="002475B4">
      <w:pPr>
        <w:tabs>
          <w:tab w:val="left" w:pos="3969"/>
        </w:tabs>
      </w:pPr>
      <w:bookmarkStart w:id="14" w:name="dd_ac0"/>
    </w:p>
    <w:p w:rsidR="002475B4" w:rsidRDefault="002475B4" w:rsidP="002475B4">
      <w:pPr>
        <w:tabs>
          <w:tab w:val="left" w:pos="3969"/>
        </w:tabs>
      </w:pPr>
    </w:p>
    <w:p w:rsidR="002475B4" w:rsidRDefault="002475B4" w:rsidP="002475B4">
      <w:pPr>
        <w:tabs>
          <w:tab w:val="left" w:pos="3402"/>
        </w:tabs>
      </w:pPr>
      <w:r>
        <w:tab/>
      </w:r>
      <w:r w:rsidR="004E1680">
        <w:t>Louise Bill</w:t>
      </w:r>
    </w:p>
    <w:p w:rsidR="002475B4" w:rsidRDefault="002475B4" w:rsidP="002475B4">
      <w:pPr>
        <w:tabs>
          <w:tab w:val="left" w:pos="3402"/>
        </w:tabs>
      </w:pPr>
      <w:r>
        <w:tab/>
        <w:t>Avdelningschef</w:t>
      </w:r>
    </w:p>
    <w:bookmarkEnd w:id="14"/>
    <w:p w:rsidR="002475B4" w:rsidRDefault="002475B4" w:rsidP="002475B4"/>
    <w:p w:rsidR="002475B4" w:rsidRDefault="002475B4" w:rsidP="002475B4"/>
    <w:p w:rsidR="002475B4" w:rsidRDefault="002475B4" w:rsidP="002475B4"/>
    <w:p w:rsidR="002475B4" w:rsidRDefault="002475B4" w:rsidP="002475B4">
      <w:pPr>
        <w:pStyle w:val="Rubrik2"/>
      </w:pPr>
      <w:r w:rsidRPr="00AF01AA">
        <w:t>Sammanfattning</w:t>
      </w:r>
    </w:p>
    <w:p w:rsidR="002475B4" w:rsidRDefault="007D4DF4" w:rsidP="002475B4">
      <w:r>
        <w:rPr>
          <w:sz w:val="23"/>
          <w:szCs w:val="23"/>
        </w:rPr>
        <w:t>Parkeringsplanen är en av handlingsplanerna som utpekats i f</w:t>
      </w:r>
      <w:r w:rsidRPr="00501639">
        <w:rPr>
          <w:iCs/>
          <w:sz w:val="23"/>
          <w:szCs w:val="23"/>
        </w:rPr>
        <w:t>ramkomlighetsstrategin</w:t>
      </w:r>
      <w:r w:rsidRPr="00501639">
        <w:rPr>
          <w:sz w:val="23"/>
          <w:szCs w:val="23"/>
        </w:rPr>
        <w:t xml:space="preserve">, som i sin tur tar sin utgångspunkt i </w:t>
      </w:r>
      <w:r w:rsidRPr="00501639">
        <w:rPr>
          <w:iCs/>
          <w:sz w:val="23"/>
          <w:szCs w:val="23"/>
        </w:rPr>
        <w:t xml:space="preserve">Vision 2030 </w:t>
      </w:r>
      <w:r w:rsidRPr="00501639">
        <w:rPr>
          <w:sz w:val="23"/>
          <w:szCs w:val="23"/>
        </w:rPr>
        <w:t xml:space="preserve">och </w:t>
      </w:r>
      <w:r w:rsidRPr="00501639">
        <w:rPr>
          <w:iCs/>
          <w:sz w:val="23"/>
          <w:szCs w:val="23"/>
        </w:rPr>
        <w:t>Promenadstaden</w:t>
      </w:r>
      <w:r w:rsidRPr="00501639">
        <w:rPr>
          <w:sz w:val="23"/>
          <w:szCs w:val="23"/>
        </w:rPr>
        <w:t xml:space="preserve">. </w:t>
      </w:r>
      <w:r w:rsidR="00225766">
        <w:rPr>
          <w:sz w:val="23"/>
          <w:szCs w:val="23"/>
        </w:rPr>
        <w:t>I p</w:t>
      </w:r>
      <w:r w:rsidRPr="00501639">
        <w:rPr>
          <w:sz w:val="23"/>
          <w:szCs w:val="23"/>
        </w:rPr>
        <w:t xml:space="preserve">lanen </w:t>
      </w:r>
      <w:r w:rsidR="008C7F6D">
        <w:rPr>
          <w:sz w:val="23"/>
          <w:szCs w:val="23"/>
        </w:rPr>
        <w:t xml:space="preserve">föreslås </w:t>
      </w:r>
      <w:r w:rsidR="008C7F6D" w:rsidRPr="00501639">
        <w:rPr>
          <w:sz w:val="23"/>
          <w:szCs w:val="23"/>
        </w:rPr>
        <w:t>konkreta</w:t>
      </w:r>
      <w:r>
        <w:rPr>
          <w:sz w:val="23"/>
          <w:szCs w:val="23"/>
        </w:rPr>
        <w:t xml:space="preserve"> åtgärder för </w:t>
      </w:r>
      <w:r>
        <w:rPr>
          <w:sz w:val="23"/>
          <w:szCs w:val="23"/>
        </w:rPr>
        <w:lastRenderedPageBreak/>
        <w:t>gatuparkering</w:t>
      </w:r>
      <w:r w:rsidR="00225766">
        <w:rPr>
          <w:sz w:val="23"/>
          <w:szCs w:val="23"/>
        </w:rPr>
        <w:t xml:space="preserve"> med syfte att förbättra framkomlighet och nåbarhet i Stockholms innerstad</w:t>
      </w:r>
      <w:r w:rsidR="008C7F6D">
        <w:rPr>
          <w:sz w:val="23"/>
          <w:szCs w:val="23"/>
        </w:rPr>
        <w:t xml:space="preserve">. </w:t>
      </w:r>
      <w:r>
        <w:t>Åtgärderna genomfördes huvudsakligen vid halvårsskiftet 2013. De genomförda åtgärderna syftar till att optimera användningen av gator och vägar. Trafikkontoret har sedan åtgärderna genomfördes undersökt effekten av dessa</w:t>
      </w:r>
      <w:r w:rsidR="008C7F6D">
        <w:t>.</w:t>
      </w:r>
      <w:r>
        <w:t xml:space="preserve"> Med stöd av dessa uppgifter anser kontoret att det </w:t>
      </w:r>
      <w:r w:rsidR="007D32D9">
        <w:t xml:space="preserve">är möjligt att tillåta mer boendeparkering </w:t>
      </w:r>
      <w:r w:rsidR="00E42A17">
        <w:t>kvällar, nätter och helger</w:t>
      </w:r>
      <w:r w:rsidR="007D32D9">
        <w:t xml:space="preserve"> på gator där </w:t>
      </w:r>
      <w:r w:rsidR="00225766">
        <w:t>sådan</w:t>
      </w:r>
      <w:r w:rsidR="007D32D9">
        <w:t xml:space="preserve"> </w:t>
      </w:r>
      <w:r w:rsidR="00E20746">
        <w:t xml:space="preserve">dagtid </w:t>
      </w:r>
      <w:r w:rsidR="007D32D9">
        <w:t xml:space="preserve">på </w:t>
      </w:r>
      <w:r w:rsidR="00E42A17">
        <w:t>vardagar</w:t>
      </w:r>
      <w:r w:rsidR="00225766">
        <w:t xml:space="preserve"> inte ska vara tillåten</w:t>
      </w:r>
      <w:r w:rsidR="007D32D9">
        <w:t>.</w:t>
      </w:r>
    </w:p>
    <w:p w:rsidR="00841449" w:rsidRDefault="00841449" w:rsidP="002475B4"/>
    <w:p w:rsidR="00841449" w:rsidRDefault="00841449" w:rsidP="002475B4">
      <w:r>
        <w:t xml:space="preserve">Kontoret vill för tydlighets </w:t>
      </w:r>
      <w:proofErr w:type="gramStart"/>
      <w:r>
        <w:t>skulle</w:t>
      </w:r>
      <w:proofErr w:type="gramEnd"/>
      <w:r>
        <w:t xml:space="preserve"> understryka att detta endast gäller boende med boendeparkeringstillstånd.</w:t>
      </w:r>
    </w:p>
    <w:p w:rsidR="007D32D9" w:rsidRPr="00081663" w:rsidRDefault="007D32D9" w:rsidP="002475B4"/>
    <w:p w:rsidR="002475B4" w:rsidRDefault="002475B4" w:rsidP="002475B4">
      <w:pPr>
        <w:pStyle w:val="Rubrik2"/>
      </w:pPr>
      <w:r w:rsidRPr="00AF01AA">
        <w:t xml:space="preserve">Bakgrund </w:t>
      </w:r>
    </w:p>
    <w:p w:rsidR="00C70CEB" w:rsidRDefault="003565EE" w:rsidP="00C70CEB">
      <w:r>
        <w:t xml:space="preserve">En tydlig inriktning I framkomlighetsstrategin som fastställdes av kommunfullmäktige den 28 januari 2013 är att stadens vägar och gator kommer att behöva transportera fler människor och mer gods på samma yta som idag. </w:t>
      </w:r>
      <w:proofErr w:type="gramStart"/>
      <w:r>
        <w:t>Därav</w:t>
      </w:r>
      <w:proofErr w:type="gramEnd"/>
      <w:r>
        <w:t xml:space="preserve"> följer </w:t>
      </w:r>
      <w:r>
        <w:rPr>
          <w:sz w:val="23"/>
          <w:szCs w:val="23"/>
        </w:rPr>
        <w:t>att den rörliga trafiken (framförallt för kapacitetsstarka färdmedel och leveranser) och korttidsparkering ska prioriteras framför långtidsparkering</w:t>
      </w:r>
      <w:r w:rsidR="0022576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AA318E">
        <w:rPr>
          <w:sz w:val="23"/>
          <w:szCs w:val="23"/>
        </w:rPr>
        <w:t>Ett av målen är att det ska finnas 15 procent lediga platser</w:t>
      </w:r>
      <w:r w:rsidR="00E42A17">
        <w:rPr>
          <w:sz w:val="23"/>
          <w:szCs w:val="23"/>
        </w:rPr>
        <w:t>, användning av gatuutrymmet ska optimeras</w:t>
      </w:r>
      <w:r w:rsidR="00AA318E">
        <w:rPr>
          <w:sz w:val="23"/>
          <w:szCs w:val="23"/>
        </w:rPr>
        <w:t xml:space="preserve">. </w:t>
      </w:r>
      <w:r w:rsidR="00C70CEB">
        <w:t>Åtgärderna genomfördes huvudsakligen vid halvårsskiftet 2013. Trafikkontoret har sedan åtgärderna genomfördes undersökt effekten av dessa med bistånd av parkeringsentreprenörerna.</w:t>
      </w:r>
      <w:r w:rsidR="00AA318E">
        <w:t xml:space="preserve"> </w:t>
      </w:r>
    </w:p>
    <w:p w:rsidR="003565EE" w:rsidRDefault="003565EE" w:rsidP="003565EE">
      <w:pPr>
        <w:rPr>
          <w:sz w:val="23"/>
          <w:szCs w:val="23"/>
        </w:rPr>
      </w:pPr>
    </w:p>
    <w:p w:rsidR="002475B4" w:rsidRPr="00AF01AA" w:rsidRDefault="002475B4" w:rsidP="002475B4">
      <w:pPr>
        <w:pStyle w:val="Rubrik2"/>
      </w:pPr>
      <w:r w:rsidRPr="00AF01AA">
        <w:t xml:space="preserve">Analys och konsekvenser </w:t>
      </w:r>
    </w:p>
    <w:p w:rsidR="00AB5EB2" w:rsidRDefault="00C70CEB" w:rsidP="00AB5EB2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8C3163">
        <w:rPr>
          <w:sz w:val="23"/>
          <w:szCs w:val="23"/>
        </w:rPr>
        <w:t xml:space="preserve">arkeringsplanen är en av handlingsplanerna som utpekats i </w:t>
      </w:r>
      <w:r w:rsidR="00501639">
        <w:rPr>
          <w:sz w:val="23"/>
          <w:szCs w:val="23"/>
        </w:rPr>
        <w:t>f</w:t>
      </w:r>
      <w:r w:rsidR="008C3163" w:rsidRPr="00501639">
        <w:rPr>
          <w:iCs/>
          <w:sz w:val="23"/>
          <w:szCs w:val="23"/>
        </w:rPr>
        <w:t>ramkomlighetsstrategin</w:t>
      </w:r>
      <w:r w:rsidR="008C3163" w:rsidRPr="00501639">
        <w:rPr>
          <w:sz w:val="23"/>
          <w:szCs w:val="23"/>
        </w:rPr>
        <w:t xml:space="preserve">, som i sin tur tar sin utgångspunkt i </w:t>
      </w:r>
      <w:r w:rsidR="008C3163" w:rsidRPr="00501639">
        <w:rPr>
          <w:iCs/>
          <w:sz w:val="23"/>
          <w:szCs w:val="23"/>
        </w:rPr>
        <w:t xml:space="preserve">Vision 2030 </w:t>
      </w:r>
      <w:r w:rsidR="008C3163" w:rsidRPr="00501639">
        <w:rPr>
          <w:sz w:val="23"/>
          <w:szCs w:val="23"/>
        </w:rPr>
        <w:t xml:space="preserve">och </w:t>
      </w:r>
      <w:r w:rsidR="008C3163" w:rsidRPr="00501639">
        <w:rPr>
          <w:iCs/>
          <w:sz w:val="23"/>
          <w:szCs w:val="23"/>
        </w:rPr>
        <w:t>Promenadstaden</w:t>
      </w:r>
      <w:r w:rsidR="008C3163" w:rsidRPr="00501639">
        <w:rPr>
          <w:sz w:val="23"/>
          <w:szCs w:val="23"/>
        </w:rPr>
        <w:t>. Planen behandlar konkreta</w:t>
      </w:r>
      <w:r w:rsidR="008C3163">
        <w:rPr>
          <w:sz w:val="23"/>
          <w:szCs w:val="23"/>
        </w:rPr>
        <w:t xml:space="preserve"> åtgärder för </w:t>
      </w:r>
      <w:r w:rsidR="00C969CC">
        <w:rPr>
          <w:sz w:val="23"/>
          <w:szCs w:val="23"/>
        </w:rPr>
        <w:t>gatuparkering</w:t>
      </w:r>
      <w:r w:rsidR="00BC69C9">
        <w:rPr>
          <w:sz w:val="23"/>
          <w:szCs w:val="23"/>
        </w:rPr>
        <w:t>:</w:t>
      </w:r>
    </w:p>
    <w:p w:rsidR="00C969CC" w:rsidRDefault="00C969CC" w:rsidP="00AB5EB2"/>
    <w:p w:rsidR="00AB5EB2" w:rsidRDefault="00C969CC" w:rsidP="00C969CC">
      <w:pPr>
        <w:pStyle w:val="Default"/>
        <w:numPr>
          <w:ilvl w:val="0"/>
          <w:numId w:val="15"/>
        </w:numPr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en </w:t>
      </w:r>
      <w:r w:rsidR="00AB5EB2">
        <w:rPr>
          <w:sz w:val="23"/>
          <w:szCs w:val="23"/>
        </w:rPr>
        <w:t xml:space="preserve">utökning av zonen för grön biljett i citykärnan </w:t>
      </w:r>
    </w:p>
    <w:p w:rsidR="00AB5EB2" w:rsidRDefault="00C969CC" w:rsidP="00C969CC">
      <w:pPr>
        <w:pStyle w:val="Default"/>
        <w:numPr>
          <w:ilvl w:val="0"/>
          <w:numId w:val="15"/>
        </w:numPr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en </w:t>
      </w:r>
      <w:r w:rsidR="00AB5EB2">
        <w:rPr>
          <w:sz w:val="23"/>
          <w:szCs w:val="23"/>
        </w:rPr>
        <w:t xml:space="preserve">utökning av zonen för </w:t>
      </w:r>
      <w:r>
        <w:rPr>
          <w:sz w:val="23"/>
          <w:szCs w:val="23"/>
        </w:rPr>
        <w:t>C</w:t>
      </w:r>
      <w:r w:rsidR="00AB5EB2">
        <w:rPr>
          <w:sz w:val="23"/>
          <w:szCs w:val="23"/>
        </w:rPr>
        <w:t>itytaxa</w:t>
      </w:r>
      <w:r>
        <w:rPr>
          <w:sz w:val="23"/>
          <w:szCs w:val="23"/>
        </w:rPr>
        <w:t>, röd biljett,</w:t>
      </w:r>
      <w:r w:rsidR="00AB5EB2">
        <w:rPr>
          <w:sz w:val="23"/>
          <w:szCs w:val="23"/>
        </w:rPr>
        <w:t xml:space="preserve"> i city</w:t>
      </w:r>
    </w:p>
    <w:p w:rsidR="00AB5EB2" w:rsidRDefault="00C969CC" w:rsidP="00C969CC">
      <w:pPr>
        <w:pStyle w:val="Default"/>
        <w:numPr>
          <w:ilvl w:val="0"/>
          <w:numId w:val="15"/>
        </w:numPr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utökad användning </w:t>
      </w:r>
      <w:r w:rsidR="00AB5EB2">
        <w:rPr>
          <w:sz w:val="23"/>
          <w:szCs w:val="23"/>
        </w:rPr>
        <w:t xml:space="preserve">av </w:t>
      </w:r>
      <w:r>
        <w:rPr>
          <w:sz w:val="23"/>
          <w:szCs w:val="23"/>
        </w:rPr>
        <w:t>C</w:t>
      </w:r>
      <w:r w:rsidR="00AB5EB2">
        <w:rPr>
          <w:sz w:val="23"/>
          <w:szCs w:val="23"/>
        </w:rPr>
        <w:t>itytaxa</w:t>
      </w:r>
      <w:r>
        <w:rPr>
          <w:sz w:val="23"/>
          <w:szCs w:val="23"/>
        </w:rPr>
        <w:t>, röd biljett</w:t>
      </w:r>
      <w:r w:rsidR="00AB5EB2">
        <w:rPr>
          <w:sz w:val="23"/>
          <w:szCs w:val="23"/>
        </w:rPr>
        <w:t xml:space="preserve"> på gator där framkomlighet och nåbarhet ska prioriteras </w:t>
      </w:r>
    </w:p>
    <w:p w:rsidR="00AB5EB2" w:rsidRDefault="00C969CC" w:rsidP="00C969CC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en </w:t>
      </w:r>
      <w:r w:rsidR="00AB5EB2">
        <w:rPr>
          <w:sz w:val="23"/>
          <w:szCs w:val="23"/>
        </w:rPr>
        <w:t xml:space="preserve">skärpning av vissa regler för boendeparkering </w:t>
      </w:r>
    </w:p>
    <w:p w:rsidR="00AB5EB2" w:rsidRDefault="00AB5EB2" w:rsidP="00D71BDB"/>
    <w:p w:rsidR="00BC69C9" w:rsidRDefault="00C969CC" w:rsidP="00D71BDB">
      <w:r>
        <w:t>Åtgärderna g</w:t>
      </w:r>
      <w:r w:rsidR="00AB5EB2">
        <w:t>enomfördes huvudsakligen vid halvårsskiftet 2013.</w:t>
      </w:r>
      <w:r w:rsidR="00BC69C9">
        <w:t xml:space="preserve"> De genomförda åtgärderna syftar till att optimera användningen av gator och vägar. Trafikkontoret </w:t>
      </w:r>
      <w:r w:rsidR="00D71BDB">
        <w:t xml:space="preserve">har sedan </w:t>
      </w:r>
      <w:r w:rsidR="00BC69C9">
        <w:t>åtgärderna genomfördes</w:t>
      </w:r>
      <w:r w:rsidR="00D71BDB">
        <w:t xml:space="preserve"> </w:t>
      </w:r>
      <w:r w:rsidR="00DB4DC7">
        <w:t xml:space="preserve">enligt uppdraget </w:t>
      </w:r>
      <w:r w:rsidR="00D71BDB">
        <w:t>undersök</w:t>
      </w:r>
      <w:r w:rsidR="00BC69C9">
        <w:t>t effekten av dessa med bistånd av parke</w:t>
      </w:r>
      <w:r w:rsidR="004A782C">
        <w:t>ri</w:t>
      </w:r>
      <w:r w:rsidR="00BC69C9">
        <w:t xml:space="preserve">ngsentreprenörerna. </w:t>
      </w:r>
      <w:r w:rsidR="00E20746">
        <w:t>Två</w:t>
      </w:r>
      <w:r w:rsidR="00BC69C9">
        <w:t xml:space="preserve"> slutsatser som redan nu kan dras är att</w:t>
      </w:r>
      <w:r w:rsidR="004A782C">
        <w:t xml:space="preserve">: </w:t>
      </w:r>
    </w:p>
    <w:p w:rsidR="004A782C" w:rsidRDefault="004A782C" w:rsidP="00D71BDB"/>
    <w:p w:rsidR="004A782C" w:rsidRDefault="004A782C" w:rsidP="004A782C">
      <w:pPr>
        <w:pStyle w:val="Liststycke"/>
        <w:numPr>
          <w:ilvl w:val="0"/>
          <w:numId w:val="16"/>
        </w:numPr>
      </w:pPr>
      <w:r>
        <w:lastRenderedPageBreak/>
        <w:t>På vissa gator där röd biljett införts är nåbarhetsbehovet litet nattetid.</w:t>
      </w:r>
      <w:r w:rsidR="00501639">
        <w:t xml:space="preserve"> </w:t>
      </w:r>
      <w:r w:rsidR="00AA318E">
        <w:t>Målet 15 procent lediga platser är mer än väl uppfyllt.</w:t>
      </w:r>
    </w:p>
    <w:p w:rsidR="00861B1F" w:rsidRDefault="004A782C" w:rsidP="00861B1F">
      <w:pPr>
        <w:pStyle w:val="Liststycke"/>
        <w:numPr>
          <w:ilvl w:val="0"/>
          <w:numId w:val="16"/>
        </w:numPr>
      </w:pPr>
      <w:r>
        <w:t>Boendeparkering</w:t>
      </w:r>
      <w:r w:rsidR="00861B1F">
        <w:t>sområde</w:t>
      </w:r>
      <w:r>
        <w:t xml:space="preserve"> City </w:t>
      </w:r>
      <w:r w:rsidR="00861B1F">
        <w:t>är väl skarpt avgränsat på grund av det jämförelsevis låga antal gator som finns inom området.</w:t>
      </w:r>
    </w:p>
    <w:p w:rsidR="00861B1F" w:rsidRDefault="00861B1F" w:rsidP="00861B1F"/>
    <w:p w:rsidR="00BC69C9" w:rsidRDefault="00935B06" w:rsidP="00861B1F">
      <w:r>
        <w:t xml:space="preserve">Med </w:t>
      </w:r>
      <w:r w:rsidR="00E42A17">
        <w:t>detta</w:t>
      </w:r>
      <w:r>
        <w:t xml:space="preserve"> som bakgrund anse</w:t>
      </w:r>
      <w:r w:rsidR="00FE5D98">
        <w:t>r</w:t>
      </w:r>
      <w:r>
        <w:t xml:space="preserve"> kontoret att det finns anledning att gata för gata se över de nya reglering</w:t>
      </w:r>
      <w:r w:rsidR="00D4434B">
        <w:t xml:space="preserve">arna för att underlätta för boende att parkera. </w:t>
      </w:r>
      <w:r w:rsidR="009E5F86">
        <w:t>Där så är möjligt bör justeringar</w:t>
      </w:r>
      <w:r>
        <w:t xml:space="preserve"> </w:t>
      </w:r>
      <w:r w:rsidR="009E5F86">
        <w:t xml:space="preserve">göras </w:t>
      </w:r>
      <w:r>
        <w:t xml:space="preserve">som inte motverkar </w:t>
      </w:r>
      <w:r w:rsidR="009E5F86">
        <w:t xml:space="preserve">framkomlighetsstrategins eller </w:t>
      </w:r>
      <w:r>
        <w:t>parkeringsplanen</w:t>
      </w:r>
      <w:r w:rsidR="003744BD">
        <w:t>s syfte</w:t>
      </w:r>
      <w:r w:rsidR="00010DB3">
        <w:t>n</w:t>
      </w:r>
      <w:r w:rsidR="003744BD">
        <w:t xml:space="preserve"> men som </w:t>
      </w:r>
      <w:r w:rsidR="002D59CE">
        <w:t xml:space="preserve">bidrar till att optimera </w:t>
      </w:r>
      <w:r w:rsidR="003744BD">
        <w:t>användningen av gatuutrymmet</w:t>
      </w:r>
      <w:r w:rsidR="00B37522">
        <w:t xml:space="preserve"> över dygnet</w:t>
      </w:r>
      <w:r w:rsidR="003744BD">
        <w:t>.</w:t>
      </w:r>
      <w:r>
        <w:t xml:space="preserve"> </w:t>
      </w:r>
      <w:r w:rsidR="009E5F86">
        <w:t xml:space="preserve">Exempel på sådana justeringar kan vara att på gator med röd biljett </w:t>
      </w:r>
      <w:r w:rsidR="006724E7">
        <w:t xml:space="preserve">och där boendeparkering </w:t>
      </w:r>
      <w:r w:rsidR="00905244">
        <w:t xml:space="preserve">på vardagar </w:t>
      </w:r>
      <w:r w:rsidR="006724E7">
        <w:t xml:space="preserve">inte tillåts ändå </w:t>
      </w:r>
      <w:r w:rsidR="00B37522">
        <w:t>möjliggöra sådan</w:t>
      </w:r>
      <w:r w:rsidR="00AA318E">
        <w:t xml:space="preserve"> </w:t>
      </w:r>
      <w:r w:rsidR="00905244">
        <w:t xml:space="preserve">på </w:t>
      </w:r>
      <w:r w:rsidR="00AA318E">
        <w:t xml:space="preserve">kvällar, nätter och helger. </w:t>
      </w:r>
      <w:r w:rsidR="003A1F07">
        <w:t xml:space="preserve">Förslagsvis bör boendeparkering i så fall vara tillåten mellan klockan 22 och 07, på gator med litet behov av nåbarhet på kvällstid kan tiden utsträckas till att vara mellan klockan 19 och 07. </w:t>
      </w:r>
      <w:r w:rsidR="00C70CEB">
        <w:t xml:space="preserve">Eftersom staden växer och utvecklas </w:t>
      </w:r>
      <w:r w:rsidR="00E42A17">
        <w:t xml:space="preserve">flyttas centra för behov av parkering. Därför </w:t>
      </w:r>
      <w:r w:rsidR="00C70CEB">
        <w:t>anser kontoret att detta måste vara en dynamisk process</w:t>
      </w:r>
      <w:r w:rsidR="00E42A17">
        <w:t xml:space="preserve"> i vilken ingår fortlöpande undersökningar, analyser och lämpliga åtgärder vid behov</w:t>
      </w:r>
      <w:r w:rsidR="009C4DBE">
        <w:t>.</w:t>
      </w:r>
      <w:r w:rsidR="006724E7">
        <w:t xml:space="preserve"> </w:t>
      </w:r>
      <w:r w:rsidR="00905244">
        <w:t>En förutsättning för att kunna införa boendeparkering viss tid av dygnet är att villkoren för boendeparkeringstillstånd ändras så att det tydligt framgår att boendeparkering kan vara tidsbegränsad</w:t>
      </w:r>
      <w:r w:rsidR="00DB4DC7">
        <w:t xml:space="preserve"> på vissa platser</w:t>
      </w:r>
      <w:r w:rsidR="00905244">
        <w:t>.</w:t>
      </w:r>
      <w:r w:rsidR="00E20746">
        <w:t xml:space="preserve"> De nya villkoren måste meddelas tillståndsinnehavarna i samband med förnyelse av tillstånden vilket sker varje årsskifte</w:t>
      </w:r>
      <w:r w:rsidR="009E308F">
        <w:t>.</w:t>
      </w:r>
    </w:p>
    <w:p w:rsidR="002475B4" w:rsidRDefault="002475B4" w:rsidP="002475B4"/>
    <w:p w:rsidR="002475B4" w:rsidRDefault="004E1680" w:rsidP="002475B4">
      <w:pPr>
        <w:pStyle w:val="Rubrik2"/>
      </w:pPr>
      <w:r>
        <w:t>Trafikkontoret</w:t>
      </w:r>
      <w:r w:rsidR="002475B4" w:rsidRPr="00AF01AA">
        <w:t xml:space="preserve">s förslag </w:t>
      </w:r>
    </w:p>
    <w:p w:rsidR="002475B4" w:rsidRDefault="00FE5D98" w:rsidP="002475B4">
      <w:r>
        <w:t>Trafik- och renhållningsnämnden ger kontoret i uppdrag att där så är möjligt införa bestämmelser om tidsbegränsad parkering för fordon med boendeparkeringstillstånd</w:t>
      </w:r>
      <w:r w:rsidR="006724E7">
        <w:t xml:space="preserve"> </w:t>
      </w:r>
      <w:r w:rsidR="00D3142B">
        <w:t>under kvällar</w:t>
      </w:r>
      <w:r w:rsidR="00E42A17">
        <w:t>, nätter och helger.</w:t>
      </w:r>
      <w:r w:rsidR="006724E7">
        <w:t xml:space="preserve"> </w:t>
      </w:r>
      <w:r w:rsidR="00010DB3">
        <w:t xml:space="preserve"> </w:t>
      </w:r>
    </w:p>
    <w:p w:rsidR="00010DB3" w:rsidRDefault="00010DB3" w:rsidP="002475B4"/>
    <w:p w:rsidR="00225766" w:rsidRDefault="00225766" w:rsidP="002475B4">
      <w:r>
        <w:t>Trafik- och renhållningsnämnden ger kontoret i uppdrag att utmärka parkeringsplatser på angränsande gator till boendeområde City i boendeområde Vasastan till City/Vasastan.</w:t>
      </w:r>
    </w:p>
    <w:p w:rsidR="00FE5D98" w:rsidRDefault="00FE5D98" w:rsidP="002475B4"/>
    <w:p w:rsidR="00FE5D98" w:rsidRDefault="00FE5D98" w:rsidP="002475B4">
      <w:r>
        <w:t xml:space="preserve">Trafik- och renhållningsnämnden ger kontoret i uppdrag </w:t>
      </w:r>
      <w:r w:rsidR="00D4434B">
        <w:t>att i villkoren för boendeparkeringstillstånd införa att boendeparkering kan vara tidsbegränsad genom anvisning på platsen.</w:t>
      </w:r>
    </w:p>
    <w:p w:rsidR="001C5C44" w:rsidRDefault="001C5C44" w:rsidP="002475B4"/>
    <w:p w:rsidR="001C5C44" w:rsidRDefault="001C5C44" w:rsidP="002475B4">
      <w:r>
        <w:t>Trafik- och renhållningsnämnden justerar protokollet omedelbart</w:t>
      </w:r>
    </w:p>
    <w:p w:rsidR="002475B4" w:rsidRDefault="002475B4" w:rsidP="002475B4"/>
    <w:p w:rsidR="002475B4" w:rsidRPr="00CB3F88" w:rsidRDefault="002475B4" w:rsidP="003A1F07">
      <w:pPr>
        <w:pStyle w:val="Rubrik2"/>
      </w:pPr>
      <w:r w:rsidRPr="00AF01AA">
        <w:t>Slut</w:t>
      </w:r>
    </w:p>
    <w:sectPr w:rsidR="002475B4" w:rsidRPr="00CB3F88" w:rsidSect="006978D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049" w:left="4440" w:header="680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14" w:rsidRDefault="00825B14">
      <w:r>
        <w:separator/>
      </w:r>
    </w:p>
  </w:endnote>
  <w:endnote w:type="continuationSeparator" w:id="0">
    <w:p w:rsidR="00825B14" w:rsidRDefault="0082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28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8"/>
    </w:tblGrid>
    <w:tr w:rsidR="00EA0A2B" w:rsidTr="001A70BB">
      <w:trPr>
        <w:trHeight w:val="1702"/>
      </w:trPr>
      <w:tc>
        <w:tcPr>
          <w:tcW w:w="2898" w:type="dxa"/>
          <w:vAlign w:val="bottom"/>
        </w:tcPr>
        <w:p w:rsidR="00EA0A2B" w:rsidRPr="00E0168D" w:rsidRDefault="00EA0A2B" w:rsidP="001A70BB">
          <w:pPr>
            <w:pStyle w:val="zSidfotFrvaltning"/>
          </w:pPr>
        </w:p>
      </w:tc>
    </w:tr>
  </w:tbl>
  <w:tbl>
    <w:tblPr>
      <w:tblStyle w:val="Tabellrutnt"/>
      <w:tblW w:w="9775" w:type="dxa"/>
      <w:tblInd w:w="-3306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5"/>
    </w:tblGrid>
    <w:tr w:rsidR="00B834FB" w:rsidTr="00B834FB">
      <w:tc>
        <w:tcPr>
          <w:tcW w:w="6472" w:type="dxa"/>
        </w:tcPr>
        <w:p w:rsidR="00B834FB" w:rsidRDefault="00B834FB" w:rsidP="006978D0">
          <w:pPr>
            <w:pStyle w:val="zDokNamn"/>
          </w:pPr>
        </w:p>
      </w:tc>
    </w:tr>
  </w:tbl>
  <w:p w:rsidR="00D35B59" w:rsidRPr="004A6945" w:rsidRDefault="00D35B59" w:rsidP="004A6945">
    <w:pPr>
      <w:pStyle w:val="z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3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</w:tblGrid>
    <w:tr w:rsidR="00F33EAA" w:rsidTr="00B834FB">
      <w:trPr>
        <w:trHeight w:val="1843"/>
      </w:trPr>
      <w:tc>
        <w:tcPr>
          <w:tcW w:w="3005" w:type="dxa"/>
          <w:vAlign w:val="bottom"/>
        </w:tcPr>
        <w:p w:rsidR="00E0168D" w:rsidRDefault="004E1680" w:rsidP="00B834FB">
          <w:pPr>
            <w:pStyle w:val="zSidfotFrvaltning"/>
          </w:pPr>
          <w:bookmarkStart w:id="15" w:name="zRefFoot1"/>
          <w:r>
            <w:t>Trafikkontoret</w:t>
          </w:r>
        </w:p>
        <w:p w:rsidR="00E0168D" w:rsidRDefault="004E1680" w:rsidP="00B834FB">
          <w:pPr>
            <w:pStyle w:val="zSidfot"/>
          </w:pPr>
          <w:r>
            <w:t>Tillstånd</w:t>
          </w:r>
        </w:p>
        <w:p w:rsidR="00E0168D" w:rsidRDefault="00E0168D" w:rsidP="00B834FB">
          <w:pPr>
            <w:pStyle w:val="zSidfot"/>
          </w:pPr>
        </w:p>
        <w:p w:rsidR="00CB3F88" w:rsidRDefault="004E1680" w:rsidP="00CB3F88">
          <w:pPr>
            <w:pStyle w:val="zSidfot"/>
          </w:pPr>
          <w:r>
            <w:t>Fleminggatan 4</w:t>
          </w:r>
        </w:p>
        <w:p w:rsidR="00CB3F88" w:rsidRDefault="004E1680" w:rsidP="00CB3F88">
          <w:pPr>
            <w:pStyle w:val="zSidfot"/>
          </w:pPr>
          <w:r>
            <w:t>Box 8311</w:t>
          </w:r>
        </w:p>
        <w:p w:rsidR="00CB3F88" w:rsidRDefault="004E1680" w:rsidP="00CB3F88">
          <w:pPr>
            <w:pStyle w:val="zSidfot"/>
          </w:pPr>
          <w:r>
            <w:t>104 20 Stockholm</w:t>
          </w:r>
        </w:p>
        <w:p w:rsidR="00CB3F88" w:rsidRDefault="00CB3F88" w:rsidP="00CB3F88">
          <w:pPr>
            <w:pStyle w:val="zSidfot"/>
          </w:pPr>
          <w:bookmarkStart w:id="16" w:name="dd_td0"/>
          <w:r>
            <w:t xml:space="preserve">Telefon </w:t>
          </w:r>
          <w:r w:rsidR="004E1680">
            <w:t>08-508 261 50</w:t>
          </w:r>
        </w:p>
        <w:bookmarkEnd w:id="16"/>
        <w:p w:rsidR="00CB3F88" w:rsidRDefault="00CB3F88" w:rsidP="00CB3F88">
          <w:pPr>
            <w:pStyle w:val="zSidfot"/>
          </w:pPr>
          <w:r>
            <w:t>Växel</w:t>
          </w:r>
          <w:r w:rsidRPr="00823200">
            <w:t xml:space="preserve"> </w:t>
          </w:r>
          <w:r w:rsidR="004E1680">
            <w:t>08-508 272 00</w:t>
          </w:r>
        </w:p>
        <w:p w:rsidR="00CB3F88" w:rsidRDefault="00CB3F88" w:rsidP="00CB3F88">
          <w:pPr>
            <w:pStyle w:val="zSidfot"/>
          </w:pPr>
          <w:bookmarkStart w:id="17" w:name="dd_fd0"/>
          <w:r w:rsidRPr="00823200">
            <w:t xml:space="preserve">Fax </w:t>
          </w:r>
          <w:r w:rsidR="004E1680">
            <w:t>08-508 263 30</w:t>
          </w:r>
        </w:p>
        <w:p w:rsidR="00CB3F88" w:rsidRDefault="004E1680" w:rsidP="00CB3F88">
          <w:pPr>
            <w:pStyle w:val="zSidfot"/>
          </w:pPr>
          <w:bookmarkStart w:id="18" w:name="dd_ep0"/>
          <w:bookmarkEnd w:id="17"/>
          <w:r>
            <w:t>jan.prestberg@stockholm.se</w:t>
          </w:r>
        </w:p>
        <w:bookmarkEnd w:id="18"/>
        <w:p w:rsidR="00CB3F88" w:rsidRDefault="004E1680" w:rsidP="00CB3F88">
          <w:pPr>
            <w:pStyle w:val="zSidfot"/>
          </w:pPr>
          <w:r>
            <w:t>trafikkontoret@stockholm.se</w:t>
          </w:r>
        </w:p>
        <w:p w:rsidR="00E0168D" w:rsidRDefault="00E0168D" w:rsidP="00B834FB">
          <w:pPr>
            <w:pStyle w:val="zSidfot"/>
          </w:pPr>
          <w:r>
            <w:t xml:space="preserve">Org nr </w:t>
          </w:r>
          <w:r w:rsidR="004E1680">
            <w:t>212000-0142</w:t>
          </w:r>
        </w:p>
        <w:p w:rsidR="00F33EAA" w:rsidRPr="00E0168D" w:rsidRDefault="004E1680" w:rsidP="00B834FB">
          <w:pPr>
            <w:pStyle w:val="zSidfot"/>
          </w:pPr>
          <w:r>
            <w:t>stockholm.se</w:t>
          </w:r>
          <w:r w:rsidR="00344B29">
            <w:t> </w:t>
          </w:r>
          <w:bookmarkEnd w:id="15"/>
        </w:p>
      </w:tc>
    </w:tr>
  </w:tbl>
  <w:tbl>
    <w:tblPr>
      <w:tblStyle w:val="Tabellrutnt"/>
      <w:tblW w:w="9776" w:type="dxa"/>
      <w:tblInd w:w="-330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6"/>
    </w:tblGrid>
    <w:tr w:rsidR="00B834FB" w:rsidTr="00B834FB">
      <w:tc>
        <w:tcPr>
          <w:tcW w:w="9776" w:type="dxa"/>
        </w:tcPr>
        <w:p w:rsidR="00B834FB" w:rsidRDefault="00B834FB" w:rsidP="00F65CE5">
          <w:pPr>
            <w:pStyle w:val="zDokNamn"/>
          </w:pPr>
        </w:p>
      </w:tc>
    </w:tr>
  </w:tbl>
  <w:p w:rsidR="00D35B59" w:rsidRPr="00B834FB" w:rsidRDefault="00D35B59" w:rsidP="00B834FB">
    <w:pPr>
      <w:pStyle w:val="zTabellavslu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14" w:rsidRDefault="00825B14">
      <w:r>
        <w:separator/>
      </w:r>
    </w:p>
  </w:footnote>
  <w:footnote w:type="continuationSeparator" w:id="0">
    <w:p w:rsidR="00825B14" w:rsidRDefault="0082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345" w:type="dxa"/>
      <w:tblLayout w:type="fixed"/>
      <w:tblLook w:val="04A0" w:firstRow="1" w:lastRow="0" w:firstColumn="1" w:lastColumn="0" w:noHBand="0" w:noVBand="1"/>
    </w:tblPr>
    <w:tblGrid>
      <w:gridCol w:w="3355"/>
      <w:gridCol w:w="3262"/>
      <w:gridCol w:w="3362"/>
    </w:tblGrid>
    <w:tr w:rsidR="00DD786C" w:rsidRPr="00B0551A" w:rsidTr="00E056AF">
      <w:tc>
        <w:tcPr>
          <w:tcW w:w="3355" w:type="dxa"/>
          <w:vMerge w:val="restart"/>
        </w:tcPr>
        <w:p w:rsidR="00DD786C" w:rsidRPr="00B0551A" w:rsidRDefault="00EA3DAC" w:rsidP="00113453">
          <w:pPr>
            <w:pStyle w:val="zUppgift"/>
          </w:pPr>
          <w:r>
            <w:fldChar w:fldCharType="begin"/>
          </w:r>
          <w:r>
            <w:instrText xml:space="preserve"> REF  zhLogo3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64C9BD32" wp14:editId="2A6C0E6B">
                <wp:extent cx="1439878" cy="491338"/>
                <wp:effectExtent l="0" t="0" r="8255" b="4445"/>
                <wp:docPr id="5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878" cy="491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  <w:tc>
        <w:tcPr>
          <w:tcW w:w="3262" w:type="dxa"/>
          <w:tcMar>
            <w:right w:w="0" w:type="dxa"/>
          </w:tcMar>
        </w:tcPr>
        <w:p w:rsidR="00DD786C" w:rsidRPr="00B54602" w:rsidRDefault="00425A40" w:rsidP="00B54602">
          <w:pPr>
            <w:pStyle w:val="zFrvaltning2"/>
          </w:pPr>
          <w:r w:rsidRPr="00B54602">
            <w:fldChar w:fldCharType="begin"/>
          </w:r>
          <w:r w:rsidR="00DD786C" w:rsidRPr="00B54602">
            <w:instrText xml:space="preserve"> STYLEREF  zFörvaltning  \* MERGEFORMAT </w:instrText>
          </w:r>
          <w:r w:rsidRPr="00B54602">
            <w:fldChar w:fldCharType="separate"/>
          </w:r>
          <w:r w:rsidR="00EA3DAC">
            <w:t>Trafikkontoret</w:t>
          </w:r>
          <w:r w:rsidRPr="00B54602">
            <w:fldChar w:fldCharType="end"/>
          </w:r>
        </w:p>
      </w:tc>
      <w:tc>
        <w:tcPr>
          <w:tcW w:w="3362" w:type="dxa"/>
          <w:vMerge w:val="restart"/>
        </w:tcPr>
        <w:p w:rsidR="00FA46B5" w:rsidRPr="00DE529C" w:rsidRDefault="00FA46B5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DD786C" w:rsidRPr="0096306E" w:rsidRDefault="00EA3DAC" w:rsidP="00BC04CD">
          <w:pPr>
            <w:pStyle w:val="zSidhuvud2Doktyp"/>
          </w:pPr>
          <w:r>
            <w:fldChar w:fldCharType="begin"/>
          </w:r>
          <w:r>
            <w:instrText xml:space="preserve"> STYLEREF  zDokumentnamn  \* MERGEFORMAT </w:instrText>
          </w:r>
          <w:r>
            <w:fldChar w:fldCharType="separate"/>
          </w:r>
          <w:r>
            <w:t>Tjänsteutlåtande</w:t>
          </w:r>
          <w:r>
            <w:br/>
            <w:t xml:space="preserve"> Dnr T2013-340-06278 </w:t>
          </w:r>
          <w:r>
            <w:br/>
          </w:r>
          <w:r>
            <w:fldChar w:fldCharType="end"/>
          </w:r>
          <w:r w:rsidR="00BC04CD">
            <w:t> </w:t>
          </w:r>
          <w:r w:rsidR="00DD786C" w:rsidRPr="00B0551A">
            <w:t xml:space="preserve">Sida </w:t>
          </w:r>
          <w:r w:rsidR="00637C87">
            <w:fldChar w:fldCharType="begin"/>
          </w:r>
          <w:r w:rsidR="00637C87">
            <w:instrText xml:space="preserve"> PAGE   \* MERGEFORMAT </w:instrText>
          </w:r>
          <w:r w:rsidR="00637C87">
            <w:fldChar w:fldCharType="separate"/>
          </w:r>
          <w:r>
            <w:t>4</w:t>
          </w:r>
          <w:r w:rsidR="00637C87">
            <w:fldChar w:fldCharType="end"/>
          </w:r>
          <w:r w:rsidR="00DD786C" w:rsidRPr="00B0551A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4</w:t>
          </w:r>
          <w:r>
            <w:fldChar w:fldCharType="end"/>
          </w:r>
          <w:r w:rsidR="00DD786C" w:rsidRPr="00B0551A">
            <w:t>)</w:t>
          </w:r>
        </w:p>
      </w:tc>
    </w:tr>
    <w:tr w:rsidR="00DD786C" w:rsidRPr="00B0551A" w:rsidTr="00E056AF">
      <w:tc>
        <w:tcPr>
          <w:tcW w:w="3355" w:type="dxa"/>
          <w:vMerge/>
        </w:tcPr>
        <w:p w:rsidR="00DD786C" w:rsidRPr="00B0551A" w:rsidRDefault="00DD786C" w:rsidP="00113453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DD786C" w:rsidRPr="00B0551A" w:rsidRDefault="00425A40" w:rsidP="0096306E">
          <w:pPr>
            <w:pStyle w:val="zUppgift"/>
          </w:pPr>
          <w:r>
            <w:fldChar w:fldCharType="begin"/>
          </w:r>
          <w:r w:rsidR="00DD786C">
            <w:instrText xml:space="preserve"> STYLEREF  zAvd  \* MERGEFORMAT </w:instrText>
          </w:r>
          <w:r>
            <w:fldChar w:fldCharType="separate"/>
          </w:r>
          <w:r w:rsidR="00EA3DAC">
            <w:rPr>
              <w:noProof/>
            </w:rPr>
            <w:t>Tillstånd</w:t>
          </w:r>
          <w:r>
            <w:fldChar w:fldCharType="end"/>
          </w:r>
        </w:p>
      </w:tc>
      <w:tc>
        <w:tcPr>
          <w:tcW w:w="3362" w:type="dxa"/>
          <w:vMerge/>
        </w:tcPr>
        <w:p w:rsidR="00DD786C" w:rsidRPr="00B0551A" w:rsidRDefault="00DD786C" w:rsidP="0080684F">
          <w:pPr>
            <w:pStyle w:val="zSidhuvud2Dnr"/>
          </w:pPr>
        </w:p>
      </w:tc>
    </w:tr>
    <w:tr w:rsidR="00DD786C" w:rsidRPr="00B0551A" w:rsidTr="00E056AF">
      <w:tc>
        <w:tcPr>
          <w:tcW w:w="3355" w:type="dxa"/>
          <w:vMerge/>
        </w:tcPr>
        <w:p w:rsidR="00DD786C" w:rsidRPr="00B0551A" w:rsidRDefault="00DD786C" w:rsidP="00113453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DD786C" w:rsidRPr="00B0551A" w:rsidRDefault="00DD786C" w:rsidP="0096306E">
          <w:pPr>
            <w:pStyle w:val="zUppgift"/>
          </w:pPr>
        </w:p>
      </w:tc>
      <w:tc>
        <w:tcPr>
          <w:tcW w:w="3362" w:type="dxa"/>
          <w:vMerge/>
        </w:tcPr>
        <w:p w:rsidR="00DD786C" w:rsidRPr="00B0551A" w:rsidRDefault="00DD786C" w:rsidP="0096306E">
          <w:pPr>
            <w:pStyle w:val="zUppgift"/>
            <w:jc w:val="right"/>
          </w:pPr>
        </w:p>
      </w:tc>
    </w:tr>
    <w:tr w:rsidR="00A37C03" w:rsidRPr="00B0551A" w:rsidTr="00E056AF">
      <w:tc>
        <w:tcPr>
          <w:tcW w:w="3355" w:type="dxa"/>
          <w:vMerge/>
        </w:tcPr>
        <w:p w:rsidR="00A37C03" w:rsidRPr="00B0551A" w:rsidRDefault="00A37C03" w:rsidP="00113453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A37C03" w:rsidRPr="00B0551A" w:rsidRDefault="00A37C03" w:rsidP="0096306E">
          <w:pPr>
            <w:pStyle w:val="zUppgift"/>
          </w:pPr>
        </w:p>
      </w:tc>
      <w:tc>
        <w:tcPr>
          <w:tcW w:w="3362" w:type="dxa"/>
        </w:tcPr>
        <w:p w:rsidR="00A37C03" w:rsidRPr="00B0551A" w:rsidRDefault="00A37C03" w:rsidP="0096306E">
          <w:pPr>
            <w:pStyle w:val="zUppgift"/>
            <w:jc w:val="right"/>
          </w:pPr>
        </w:p>
      </w:tc>
    </w:tr>
  </w:tbl>
  <w:p w:rsidR="00972480" w:rsidRDefault="00972480" w:rsidP="00647DF9"/>
  <w:p w:rsidR="008B6BAC" w:rsidRDefault="008B6BAC" w:rsidP="00647DF9">
    <w:pPr>
      <w:spacing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9" w:rsidRPr="00FF0693" w:rsidRDefault="00637C87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C83D17" wp14:editId="45DC6875">
              <wp:simplePos x="0" y="0"/>
              <wp:positionH relativeFrom="column">
                <wp:posOffset>2056130</wp:posOffset>
              </wp:positionH>
              <wp:positionV relativeFrom="paragraph">
                <wp:posOffset>43180</wp:posOffset>
              </wp:positionV>
              <wp:extent cx="2088000" cy="799200"/>
              <wp:effectExtent l="0" t="0" r="762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0" cy="79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693" w:rsidRPr="00FF0693" w:rsidRDefault="004B20BF" w:rsidP="00FF0693">
                          <w:pPr>
                            <w:pStyle w:val="zSidnr"/>
                          </w:pPr>
                          <w:r w:rsidRPr="004B20BF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  </w:t>
                          </w:r>
                          <w:r w:rsidR="00EA3DAC">
                            <w:fldChar w:fldCharType="begin"/>
                          </w:r>
                          <w:r w:rsidR="00EA3DAC">
                            <w:instrText xml:space="preserve"> REF  zRefHead1 \t  \* MERGEFORMAT </w:instrText>
                          </w:r>
                          <w:r w:rsidR="00EA3DAC">
                            <w:fldChar w:fldCharType="separate"/>
                          </w:r>
                          <w:r w:rsidR="00EA3DAC" w:rsidRPr="00EA3DA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Tjänsteutlåtande</w:t>
                          </w:r>
                          <w:r w:rsidR="00EA3DAC" w:rsidRPr="00EA3DA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 Dnr T2013-340-06278</w:t>
                          </w:r>
                          <w:r w:rsidR="00EA3DAC">
                            <w:rPr>
                              <w:rFonts w:cs="Arial"/>
                            </w:rPr>
                            <w:t xml:space="preserve"> </w:t>
                          </w:r>
                          <w:r w:rsidR="00EA3DAC" w:rsidRPr="00EA3DAC">
                            <w:rPr>
                              <w:rFonts w:cs="Arial"/>
                            </w:rPr>
                            <w:br/>
                          </w:r>
                          <w:r w:rsidR="00EA3DAC">
                            <w:t> </w:t>
                          </w:r>
                          <w:r w:rsidR="00EA3DAC">
                            <w:fldChar w:fldCharType="end"/>
                          </w:r>
                          <w:r w:rsidR="00FF0693">
                            <w:t xml:space="preserve">Sida </w:t>
                          </w:r>
                          <w:r w:rsidR="00637C87">
                            <w:fldChar w:fldCharType="begin"/>
                          </w:r>
                          <w:r w:rsidR="00637C87">
                            <w:instrText xml:space="preserve"> PAGE   \* MERGEFORMAT </w:instrText>
                          </w:r>
                          <w:r w:rsidR="00637C87">
                            <w:fldChar w:fldCharType="separate"/>
                          </w:r>
                          <w:r w:rsidR="00EA3DAC">
                            <w:t>1</w:t>
                          </w:r>
                          <w:r w:rsidR="00637C87">
                            <w:fldChar w:fldCharType="end"/>
                          </w:r>
                          <w:r w:rsidR="00FF0693">
                            <w:t xml:space="preserve"> (</w:t>
                          </w:r>
                          <w:r w:rsidR="00EA3DAC">
                            <w:fldChar w:fldCharType="begin"/>
                          </w:r>
                          <w:r w:rsidR="00EA3DAC">
                            <w:instrText xml:space="preserve"> NUMPAGES   \* MERGEFORMAT </w:instrText>
                          </w:r>
                          <w:r w:rsidR="00EA3DAC">
                            <w:fldChar w:fldCharType="separate"/>
                          </w:r>
                          <w:r w:rsidR="00EA3DAC">
                            <w:t>4</w:t>
                          </w:r>
                          <w:r w:rsidR="00EA3DAC">
                            <w:fldChar w:fldCharType="end"/>
                          </w:r>
                          <w:r w:rsidR="00FF0693"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1.9pt;margin-top:3.4pt;width:164.4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" stroked="f">
              <v:textbox inset="1.9mm,0,1.9mm,0">
                <w:txbxContent>
                  <w:p w:rsidR="00FF0693" w:rsidRPr="00FF0693" w:rsidRDefault="004B20BF" w:rsidP="00FF0693">
                    <w:pPr>
                      <w:pStyle w:val="zSidnr"/>
                    </w:pPr>
                    <w:r w:rsidRPr="004B20B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  </w:t>
                    </w:r>
                    <w:r w:rsidR="00EA3DAC">
                      <w:fldChar w:fldCharType="begin"/>
                    </w:r>
                    <w:r w:rsidR="00EA3DAC">
                      <w:instrText xml:space="preserve"> REF  zRefHead1 \t  \* MERGEFORMAT </w:instrText>
                    </w:r>
                    <w:r w:rsidR="00EA3DAC">
                      <w:fldChar w:fldCharType="separate"/>
                    </w:r>
                    <w:r w:rsidR="00EA3DAC" w:rsidRPr="00EA3DAC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Tjänsteutlåtande</w:t>
                    </w:r>
                    <w:r w:rsidR="00EA3DAC" w:rsidRPr="00EA3DAC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br/>
                      <w:t> Dnr T2013-340-06278</w:t>
                    </w:r>
                    <w:r w:rsidR="00EA3DAC">
                      <w:rPr>
                        <w:rFonts w:cs="Arial"/>
                      </w:rPr>
                      <w:t xml:space="preserve"> </w:t>
                    </w:r>
                    <w:r w:rsidR="00EA3DAC" w:rsidRPr="00EA3DAC">
                      <w:rPr>
                        <w:rFonts w:cs="Arial"/>
                      </w:rPr>
                      <w:br/>
                    </w:r>
                    <w:r w:rsidR="00EA3DAC">
                      <w:t> </w:t>
                    </w:r>
                    <w:r w:rsidR="00EA3DAC">
                      <w:fldChar w:fldCharType="end"/>
                    </w:r>
                    <w:r w:rsidR="00FF0693">
                      <w:t xml:space="preserve">Sida </w:t>
                    </w:r>
                    <w:r w:rsidR="00637C87">
                      <w:fldChar w:fldCharType="begin"/>
                    </w:r>
                    <w:r w:rsidR="00637C87">
                      <w:instrText xml:space="preserve"> PAGE   \* MERGEFORMAT </w:instrText>
                    </w:r>
                    <w:r w:rsidR="00637C87">
                      <w:fldChar w:fldCharType="separate"/>
                    </w:r>
                    <w:r w:rsidR="00EA3DAC">
                      <w:t>1</w:t>
                    </w:r>
                    <w:r w:rsidR="00637C87">
                      <w:fldChar w:fldCharType="end"/>
                    </w:r>
                    <w:r w:rsidR="00FF0693">
                      <w:t xml:space="preserve"> (</w:t>
                    </w:r>
                    <w:r w:rsidR="00EA3DAC">
                      <w:fldChar w:fldCharType="begin"/>
                    </w:r>
                    <w:r w:rsidR="00EA3DAC">
                      <w:instrText xml:space="preserve"> NUMPAGES   \* MERGEFORMAT </w:instrText>
                    </w:r>
                    <w:r w:rsidR="00EA3DAC">
                      <w:fldChar w:fldCharType="separate"/>
                    </w:r>
                    <w:r w:rsidR="00EA3DAC">
                      <w:t>4</w:t>
                    </w:r>
                    <w:r w:rsidR="00EA3DAC">
                      <w:fldChar w:fldCharType="end"/>
                    </w:r>
                    <w:r w:rsidR="00FF0693">
                      <w:t>)</w:t>
                    </w:r>
                  </w:p>
                </w:txbxContent>
              </v:textbox>
            </v:shape>
          </w:pict>
        </mc:Fallback>
      </mc:AlternateContent>
    </w:r>
    <w:r w:rsidR="00D35B59" w:rsidRPr="00FF0693">
      <w:t xml:space="preserve"> </w:t>
    </w:r>
    <w:r w:rsidR="00FF0693" w:rsidRPr="00FF0693"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C3F"/>
    <w:multiLevelType w:val="hybridMultilevel"/>
    <w:tmpl w:val="375E68D6"/>
    <w:lvl w:ilvl="0" w:tplc="68E0C3BA">
      <w:start w:val="1"/>
      <w:numFmt w:val="decimal"/>
      <w:pStyle w:val="Bilaga-N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63032"/>
    <w:multiLevelType w:val="hybridMultilevel"/>
    <w:tmpl w:val="884AF7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44305"/>
    <w:multiLevelType w:val="hybridMultilevel"/>
    <w:tmpl w:val="FBB613E4"/>
    <w:lvl w:ilvl="0" w:tplc="6B668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46801"/>
    <w:multiLevelType w:val="hybridMultilevel"/>
    <w:tmpl w:val="63EEF88C"/>
    <w:lvl w:ilvl="0" w:tplc="6B668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D0759"/>
    <w:multiLevelType w:val="hybridMultilevel"/>
    <w:tmpl w:val="019AD5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04C34"/>
    <w:multiLevelType w:val="hybridMultilevel"/>
    <w:tmpl w:val="C9882160"/>
    <w:lvl w:ilvl="0" w:tplc="041D000F">
      <w:start w:val="1"/>
      <w:numFmt w:val="decimal"/>
      <w:pStyle w:val="Nr-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267F40"/>
    <w:multiLevelType w:val="hybridMultilevel"/>
    <w:tmpl w:val="261696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717A5"/>
    <w:multiLevelType w:val="hybridMultilevel"/>
    <w:tmpl w:val="5FBAF30C"/>
    <w:lvl w:ilvl="0" w:tplc="AC4EB4F0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E54F5"/>
    <w:multiLevelType w:val="hybridMultilevel"/>
    <w:tmpl w:val="22EE63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7"/>
  </w:num>
  <w:num w:numId="13">
    <w:abstractNumId w:val="10"/>
  </w:num>
  <w:num w:numId="14">
    <w:abstractNumId w:val="18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0"/>
    <w:rsid w:val="00010184"/>
    <w:rsid w:val="00010DB3"/>
    <w:rsid w:val="00025E74"/>
    <w:rsid w:val="00030575"/>
    <w:rsid w:val="00033D01"/>
    <w:rsid w:val="0004693B"/>
    <w:rsid w:val="00055488"/>
    <w:rsid w:val="00065BCA"/>
    <w:rsid w:val="00075D9D"/>
    <w:rsid w:val="000855F1"/>
    <w:rsid w:val="00086AA3"/>
    <w:rsid w:val="00096F44"/>
    <w:rsid w:val="000A563D"/>
    <w:rsid w:val="000A7F03"/>
    <w:rsid w:val="000D0792"/>
    <w:rsid w:val="000D1B80"/>
    <w:rsid w:val="000D30AF"/>
    <w:rsid w:val="000D3BEF"/>
    <w:rsid w:val="0010029E"/>
    <w:rsid w:val="001022C6"/>
    <w:rsid w:val="00104012"/>
    <w:rsid w:val="00106743"/>
    <w:rsid w:val="00113453"/>
    <w:rsid w:val="0011464A"/>
    <w:rsid w:val="00114821"/>
    <w:rsid w:val="001237FE"/>
    <w:rsid w:val="00125919"/>
    <w:rsid w:val="00126362"/>
    <w:rsid w:val="00147849"/>
    <w:rsid w:val="00161ADD"/>
    <w:rsid w:val="00163F6F"/>
    <w:rsid w:val="00167F13"/>
    <w:rsid w:val="001705D2"/>
    <w:rsid w:val="0017362B"/>
    <w:rsid w:val="001803B4"/>
    <w:rsid w:val="00180733"/>
    <w:rsid w:val="001827C8"/>
    <w:rsid w:val="0018313A"/>
    <w:rsid w:val="00185D85"/>
    <w:rsid w:val="00191BC9"/>
    <w:rsid w:val="001A70BB"/>
    <w:rsid w:val="001B175B"/>
    <w:rsid w:val="001B1E72"/>
    <w:rsid w:val="001C5C44"/>
    <w:rsid w:val="001D1885"/>
    <w:rsid w:val="001D22F4"/>
    <w:rsid w:val="001E77FA"/>
    <w:rsid w:val="001F584B"/>
    <w:rsid w:val="00205284"/>
    <w:rsid w:val="00215863"/>
    <w:rsid w:val="00225012"/>
    <w:rsid w:val="00225766"/>
    <w:rsid w:val="00230C61"/>
    <w:rsid w:val="0023121F"/>
    <w:rsid w:val="00232F2E"/>
    <w:rsid w:val="00235114"/>
    <w:rsid w:val="00242389"/>
    <w:rsid w:val="002475B4"/>
    <w:rsid w:val="002744C4"/>
    <w:rsid w:val="00275232"/>
    <w:rsid w:val="00283E33"/>
    <w:rsid w:val="00286633"/>
    <w:rsid w:val="00286FF4"/>
    <w:rsid w:val="00296365"/>
    <w:rsid w:val="002A2C88"/>
    <w:rsid w:val="002B2549"/>
    <w:rsid w:val="002B2B2B"/>
    <w:rsid w:val="002B3697"/>
    <w:rsid w:val="002D0249"/>
    <w:rsid w:val="002D59CE"/>
    <w:rsid w:val="002D6E08"/>
    <w:rsid w:val="002E2236"/>
    <w:rsid w:val="002E6E41"/>
    <w:rsid w:val="002F132D"/>
    <w:rsid w:val="002F368F"/>
    <w:rsid w:val="002F4108"/>
    <w:rsid w:val="003157A2"/>
    <w:rsid w:val="00330ECB"/>
    <w:rsid w:val="00332059"/>
    <w:rsid w:val="00332D37"/>
    <w:rsid w:val="00332DC3"/>
    <w:rsid w:val="00334782"/>
    <w:rsid w:val="00334FF3"/>
    <w:rsid w:val="00336348"/>
    <w:rsid w:val="00344B29"/>
    <w:rsid w:val="003550B1"/>
    <w:rsid w:val="003565EE"/>
    <w:rsid w:val="00361022"/>
    <w:rsid w:val="0037217B"/>
    <w:rsid w:val="003744BD"/>
    <w:rsid w:val="00380F63"/>
    <w:rsid w:val="00381DAE"/>
    <w:rsid w:val="00387A90"/>
    <w:rsid w:val="00393BA4"/>
    <w:rsid w:val="003951FD"/>
    <w:rsid w:val="003A1F07"/>
    <w:rsid w:val="003A4749"/>
    <w:rsid w:val="003B25ED"/>
    <w:rsid w:val="003C0262"/>
    <w:rsid w:val="003C3672"/>
    <w:rsid w:val="003E677F"/>
    <w:rsid w:val="003F57B5"/>
    <w:rsid w:val="003F5F02"/>
    <w:rsid w:val="003F7195"/>
    <w:rsid w:val="00411B35"/>
    <w:rsid w:val="004205D9"/>
    <w:rsid w:val="004219B5"/>
    <w:rsid w:val="00425A40"/>
    <w:rsid w:val="004331C6"/>
    <w:rsid w:val="0044640D"/>
    <w:rsid w:val="0045009E"/>
    <w:rsid w:val="00450BD8"/>
    <w:rsid w:val="004525E0"/>
    <w:rsid w:val="00453E7D"/>
    <w:rsid w:val="004550DC"/>
    <w:rsid w:val="004579BB"/>
    <w:rsid w:val="0046308E"/>
    <w:rsid w:val="00474F1B"/>
    <w:rsid w:val="0048009A"/>
    <w:rsid w:val="0048233C"/>
    <w:rsid w:val="00487CAF"/>
    <w:rsid w:val="00490788"/>
    <w:rsid w:val="004975F3"/>
    <w:rsid w:val="004A2105"/>
    <w:rsid w:val="004A24C9"/>
    <w:rsid w:val="004A4F4F"/>
    <w:rsid w:val="004A6945"/>
    <w:rsid w:val="004A782C"/>
    <w:rsid w:val="004B185F"/>
    <w:rsid w:val="004B20BF"/>
    <w:rsid w:val="004B7479"/>
    <w:rsid w:val="004C0110"/>
    <w:rsid w:val="004C33F2"/>
    <w:rsid w:val="004C7E58"/>
    <w:rsid w:val="004D2820"/>
    <w:rsid w:val="004D34F3"/>
    <w:rsid w:val="004D7A54"/>
    <w:rsid w:val="004E1680"/>
    <w:rsid w:val="004E2B44"/>
    <w:rsid w:val="004E38BF"/>
    <w:rsid w:val="004F50B6"/>
    <w:rsid w:val="00501639"/>
    <w:rsid w:val="00515A31"/>
    <w:rsid w:val="00520626"/>
    <w:rsid w:val="00531066"/>
    <w:rsid w:val="005311F7"/>
    <w:rsid w:val="00543D4A"/>
    <w:rsid w:val="00556E3D"/>
    <w:rsid w:val="00570653"/>
    <w:rsid w:val="0059382A"/>
    <w:rsid w:val="005C0785"/>
    <w:rsid w:val="005C5172"/>
    <w:rsid w:val="005D59FC"/>
    <w:rsid w:val="005E7E23"/>
    <w:rsid w:val="00604D4B"/>
    <w:rsid w:val="00613F90"/>
    <w:rsid w:val="00616663"/>
    <w:rsid w:val="006167A9"/>
    <w:rsid w:val="0063684D"/>
    <w:rsid w:val="00637BE2"/>
    <w:rsid w:val="00637C87"/>
    <w:rsid w:val="0064580F"/>
    <w:rsid w:val="00647DF9"/>
    <w:rsid w:val="00656B4F"/>
    <w:rsid w:val="00660FDA"/>
    <w:rsid w:val="0066576D"/>
    <w:rsid w:val="00667B5C"/>
    <w:rsid w:val="006724E7"/>
    <w:rsid w:val="006744D5"/>
    <w:rsid w:val="006772AA"/>
    <w:rsid w:val="00690182"/>
    <w:rsid w:val="0069608C"/>
    <w:rsid w:val="006978D0"/>
    <w:rsid w:val="006B4222"/>
    <w:rsid w:val="006B5481"/>
    <w:rsid w:val="006B66B9"/>
    <w:rsid w:val="006D3915"/>
    <w:rsid w:val="006E2511"/>
    <w:rsid w:val="006F3B4D"/>
    <w:rsid w:val="006F45F4"/>
    <w:rsid w:val="007000ED"/>
    <w:rsid w:val="0071172C"/>
    <w:rsid w:val="00720B45"/>
    <w:rsid w:val="00730299"/>
    <w:rsid w:val="00740261"/>
    <w:rsid w:val="00747E42"/>
    <w:rsid w:val="00763F54"/>
    <w:rsid w:val="00767D9D"/>
    <w:rsid w:val="007739C3"/>
    <w:rsid w:val="00774002"/>
    <w:rsid w:val="007759DA"/>
    <w:rsid w:val="007A0296"/>
    <w:rsid w:val="007A3EA8"/>
    <w:rsid w:val="007B04C9"/>
    <w:rsid w:val="007B3E05"/>
    <w:rsid w:val="007C539B"/>
    <w:rsid w:val="007C6D74"/>
    <w:rsid w:val="007D32D9"/>
    <w:rsid w:val="007D4DF4"/>
    <w:rsid w:val="007D6412"/>
    <w:rsid w:val="007E1940"/>
    <w:rsid w:val="007F0CF2"/>
    <w:rsid w:val="007F5E87"/>
    <w:rsid w:val="0080684F"/>
    <w:rsid w:val="0081403B"/>
    <w:rsid w:val="00825B14"/>
    <w:rsid w:val="00831F7E"/>
    <w:rsid w:val="00832E3D"/>
    <w:rsid w:val="0083394D"/>
    <w:rsid w:val="00841449"/>
    <w:rsid w:val="008478AE"/>
    <w:rsid w:val="00861B1F"/>
    <w:rsid w:val="00866949"/>
    <w:rsid w:val="00885C3A"/>
    <w:rsid w:val="008A3D69"/>
    <w:rsid w:val="008A6764"/>
    <w:rsid w:val="008B0676"/>
    <w:rsid w:val="008B259A"/>
    <w:rsid w:val="008B61BE"/>
    <w:rsid w:val="008B6BAC"/>
    <w:rsid w:val="008B7964"/>
    <w:rsid w:val="008C3163"/>
    <w:rsid w:val="008C7F6D"/>
    <w:rsid w:val="008D6EB1"/>
    <w:rsid w:val="008E3575"/>
    <w:rsid w:val="008F0E12"/>
    <w:rsid w:val="008F37C9"/>
    <w:rsid w:val="0090197A"/>
    <w:rsid w:val="009027B8"/>
    <w:rsid w:val="00905244"/>
    <w:rsid w:val="00907FD2"/>
    <w:rsid w:val="009217E7"/>
    <w:rsid w:val="0093049E"/>
    <w:rsid w:val="009359EC"/>
    <w:rsid w:val="00935B06"/>
    <w:rsid w:val="009376F3"/>
    <w:rsid w:val="00940524"/>
    <w:rsid w:val="00947903"/>
    <w:rsid w:val="00962FCC"/>
    <w:rsid w:val="0096306E"/>
    <w:rsid w:val="009630B9"/>
    <w:rsid w:val="00964178"/>
    <w:rsid w:val="00965298"/>
    <w:rsid w:val="0096621D"/>
    <w:rsid w:val="009702DD"/>
    <w:rsid w:val="009719FF"/>
    <w:rsid w:val="00972480"/>
    <w:rsid w:val="00977B86"/>
    <w:rsid w:val="00992038"/>
    <w:rsid w:val="009A64F4"/>
    <w:rsid w:val="009B2247"/>
    <w:rsid w:val="009C4DBE"/>
    <w:rsid w:val="009C5F3C"/>
    <w:rsid w:val="009C6A5B"/>
    <w:rsid w:val="009E308F"/>
    <w:rsid w:val="009E5F86"/>
    <w:rsid w:val="009E6E1D"/>
    <w:rsid w:val="009E7A89"/>
    <w:rsid w:val="009F03C0"/>
    <w:rsid w:val="00A10C11"/>
    <w:rsid w:val="00A12F0F"/>
    <w:rsid w:val="00A136C2"/>
    <w:rsid w:val="00A15985"/>
    <w:rsid w:val="00A16A85"/>
    <w:rsid w:val="00A27431"/>
    <w:rsid w:val="00A361CF"/>
    <w:rsid w:val="00A37C03"/>
    <w:rsid w:val="00A504F0"/>
    <w:rsid w:val="00A56A25"/>
    <w:rsid w:val="00A7241A"/>
    <w:rsid w:val="00A76457"/>
    <w:rsid w:val="00A92DBF"/>
    <w:rsid w:val="00A9401A"/>
    <w:rsid w:val="00A97B32"/>
    <w:rsid w:val="00AA318E"/>
    <w:rsid w:val="00AB5EB2"/>
    <w:rsid w:val="00AC3D47"/>
    <w:rsid w:val="00AD14A1"/>
    <w:rsid w:val="00AD6334"/>
    <w:rsid w:val="00B0551A"/>
    <w:rsid w:val="00B06513"/>
    <w:rsid w:val="00B1472C"/>
    <w:rsid w:val="00B225D6"/>
    <w:rsid w:val="00B24A42"/>
    <w:rsid w:val="00B25D2E"/>
    <w:rsid w:val="00B27549"/>
    <w:rsid w:val="00B27A58"/>
    <w:rsid w:val="00B37522"/>
    <w:rsid w:val="00B3779D"/>
    <w:rsid w:val="00B43DA3"/>
    <w:rsid w:val="00B54602"/>
    <w:rsid w:val="00B66B3B"/>
    <w:rsid w:val="00B834FB"/>
    <w:rsid w:val="00B84705"/>
    <w:rsid w:val="00B9348D"/>
    <w:rsid w:val="00BA01FA"/>
    <w:rsid w:val="00BA0ACD"/>
    <w:rsid w:val="00BA1C42"/>
    <w:rsid w:val="00BA3073"/>
    <w:rsid w:val="00BB1913"/>
    <w:rsid w:val="00BB2BE4"/>
    <w:rsid w:val="00BC04CD"/>
    <w:rsid w:val="00BC3D37"/>
    <w:rsid w:val="00BC42B9"/>
    <w:rsid w:val="00BC47C6"/>
    <w:rsid w:val="00BC5EA1"/>
    <w:rsid w:val="00BC69C9"/>
    <w:rsid w:val="00BD5B1E"/>
    <w:rsid w:val="00BE56F2"/>
    <w:rsid w:val="00BF1A4B"/>
    <w:rsid w:val="00C10A86"/>
    <w:rsid w:val="00C114F3"/>
    <w:rsid w:val="00C12EE3"/>
    <w:rsid w:val="00C35B46"/>
    <w:rsid w:val="00C369C6"/>
    <w:rsid w:val="00C4484E"/>
    <w:rsid w:val="00C467FC"/>
    <w:rsid w:val="00C70CEB"/>
    <w:rsid w:val="00C714E3"/>
    <w:rsid w:val="00C75B01"/>
    <w:rsid w:val="00C76061"/>
    <w:rsid w:val="00C87546"/>
    <w:rsid w:val="00C916E0"/>
    <w:rsid w:val="00C952BE"/>
    <w:rsid w:val="00C969CC"/>
    <w:rsid w:val="00CA2194"/>
    <w:rsid w:val="00CA5FEA"/>
    <w:rsid w:val="00CB3F88"/>
    <w:rsid w:val="00CC0867"/>
    <w:rsid w:val="00CD126E"/>
    <w:rsid w:val="00CD6879"/>
    <w:rsid w:val="00CD7FD9"/>
    <w:rsid w:val="00CE223C"/>
    <w:rsid w:val="00CE697C"/>
    <w:rsid w:val="00CF0465"/>
    <w:rsid w:val="00D0261D"/>
    <w:rsid w:val="00D22914"/>
    <w:rsid w:val="00D23776"/>
    <w:rsid w:val="00D253DD"/>
    <w:rsid w:val="00D3142B"/>
    <w:rsid w:val="00D35B59"/>
    <w:rsid w:val="00D41F83"/>
    <w:rsid w:val="00D4434B"/>
    <w:rsid w:val="00D44EED"/>
    <w:rsid w:val="00D57350"/>
    <w:rsid w:val="00D71BDB"/>
    <w:rsid w:val="00D72F63"/>
    <w:rsid w:val="00D81657"/>
    <w:rsid w:val="00D818CC"/>
    <w:rsid w:val="00D912D2"/>
    <w:rsid w:val="00D93FC2"/>
    <w:rsid w:val="00D96CAF"/>
    <w:rsid w:val="00DA30A5"/>
    <w:rsid w:val="00DA62F1"/>
    <w:rsid w:val="00DB4DC7"/>
    <w:rsid w:val="00DB6E44"/>
    <w:rsid w:val="00DC1639"/>
    <w:rsid w:val="00DC2C25"/>
    <w:rsid w:val="00DC2D54"/>
    <w:rsid w:val="00DC325A"/>
    <w:rsid w:val="00DD1D9E"/>
    <w:rsid w:val="00DD2B46"/>
    <w:rsid w:val="00DD778D"/>
    <w:rsid w:val="00DD786C"/>
    <w:rsid w:val="00DE1F0B"/>
    <w:rsid w:val="00DE46EC"/>
    <w:rsid w:val="00DE529C"/>
    <w:rsid w:val="00E0168D"/>
    <w:rsid w:val="00E029D3"/>
    <w:rsid w:val="00E04457"/>
    <w:rsid w:val="00E056AF"/>
    <w:rsid w:val="00E1773D"/>
    <w:rsid w:val="00E20746"/>
    <w:rsid w:val="00E23056"/>
    <w:rsid w:val="00E32C01"/>
    <w:rsid w:val="00E42A17"/>
    <w:rsid w:val="00E4319F"/>
    <w:rsid w:val="00E5639E"/>
    <w:rsid w:val="00E72F5B"/>
    <w:rsid w:val="00E75477"/>
    <w:rsid w:val="00E7660F"/>
    <w:rsid w:val="00E80209"/>
    <w:rsid w:val="00E902D5"/>
    <w:rsid w:val="00E92D81"/>
    <w:rsid w:val="00E95674"/>
    <w:rsid w:val="00EA0A2B"/>
    <w:rsid w:val="00EA3442"/>
    <w:rsid w:val="00EA3DAC"/>
    <w:rsid w:val="00EA5CAA"/>
    <w:rsid w:val="00EA5CBD"/>
    <w:rsid w:val="00EA7EAF"/>
    <w:rsid w:val="00EC6A6E"/>
    <w:rsid w:val="00EC734A"/>
    <w:rsid w:val="00EE0343"/>
    <w:rsid w:val="00EE2D9B"/>
    <w:rsid w:val="00EE6618"/>
    <w:rsid w:val="00EF3708"/>
    <w:rsid w:val="00EF6529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56389"/>
    <w:rsid w:val="00F633D0"/>
    <w:rsid w:val="00F64D63"/>
    <w:rsid w:val="00F65CE5"/>
    <w:rsid w:val="00F66B49"/>
    <w:rsid w:val="00F67ECA"/>
    <w:rsid w:val="00F76F63"/>
    <w:rsid w:val="00F9431D"/>
    <w:rsid w:val="00F96602"/>
    <w:rsid w:val="00FA46B5"/>
    <w:rsid w:val="00FB4677"/>
    <w:rsid w:val="00FB7397"/>
    <w:rsid w:val="00FC6EA3"/>
    <w:rsid w:val="00FD1741"/>
    <w:rsid w:val="00FE0E16"/>
    <w:rsid w:val="00FE5D98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spacing w:after="240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Default">
    <w:name w:val="Default"/>
    <w:rsid w:val="00AB5E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spacing w:after="240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Default">
    <w:name w:val="Default"/>
    <w:rsid w:val="00AB5E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2010\gemensam\Tj&#228;nsteutl&#229;tande_T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F4569-C73F-4836-A7BD-B2BB3197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Tjänsteutlåtande_TK</Template>
  <TotalTime>1</TotalTime>
  <Pages>4</Pages>
  <Words>734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IntraKey AB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aa56268</dc:creator>
  <cp:lastModifiedBy>Tobias Nässén</cp:lastModifiedBy>
  <cp:revision>3</cp:revision>
  <cp:lastPrinted>2013-11-12T10:01:00Z</cp:lastPrinted>
  <dcterms:created xsi:type="dcterms:W3CDTF">2013-11-12T10:00:00Z</dcterms:created>
  <dcterms:modified xsi:type="dcterms:W3CDTF">2013-11-12T10:01:00Z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