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4B0B" w:rsidRDefault="001C58FD" w:rsidP="00515904">
      <w:pPr>
        <w:spacing w:line="360" w:lineRule="auto"/>
        <w:jc w:val="center"/>
        <w:rPr>
          <w:rFonts w:ascii="Arial" w:hAnsi="Arial" w:cs="Arial"/>
          <w:color w:val="0079C1"/>
          <w:sz w:val="44"/>
          <w:szCs w:val="44"/>
          <w:lang w:val="da-DK"/>
        </w:rPr>
      </w:pPr>
      <w:r w:rsidRPr="00232700">
        <w:rPr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85E0" wp14:editId="745EAE46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AE7EAD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August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2A8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AE7EAD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August 2018</w:t>
                      </w:r>
                    </w:p>
                  </w:txbxContent>
                </v:textbox>
              </v:shape>
            </w:pict>
          </mc:Fallback>
        </mc:AlternateContent>
      </w:r>
      <w:r w:rsidR="00515904">
        <w:rPr>
          <w:rFonts w:ascii="Arial" w:hAnsi="Arial" w:cs="Arial"/>
          <w:color w:val="0079C1"/>
          <w:sz w:val="44"/>
          <w:szCs w:val="44"/>
          <w:lang w:val="da-DK"/>
        </w:rPr>
        <w:t>P</w:t>
      </w:r>
      <w:r w:rsidR="00323E41" w:rsidRPr="00001565">
        <w:rPr>
          <w:rFonts w:ascii="Arial" w:hAnsi="Arial" w:cs="Arial"/>
          <w:color w:val="0079C1"/>
          <w:sz w:val="44"/>
          <w:szCs w:val="44"/>
          <w:lang w:val="da-DK"/>
        </w:rPr>
        <w:t>RESS</w:t>
      </w:r>
      <w:r w:rsidR="00001565" w:rsidRPr="00001565">
        <w:rPr>
          <w:rFonts w:ascii="Arial" w:hAnsi="Arial" w:cs="Arial"/>
          <w:color w:val="0079C1"/>
          <w:sz w:val="44"/>
          <w:szCs w:val="44"/>
          <w:lang w:val="da-DK"/>
        </w:rPr>
        <w:t>EMEDDELSE</w:t>
      </w:r>
    </w:p>
    <w:tbl>
      <w:tblPr>
        <w:tblW w:w="133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  <w:gridCol w:w="2048"/>
        <w:gridCol w:w="1319"/>
        <w:gridCol w:w="148"/>
        <w:gridCol w:w="148"/>
        <w:gridCol w:w="148"/>
        <w:gridCol w:w="148"/>
        <w:gridCol w:w="148"/>
        <w:gridCol w:w="148"/>
        <w:gridCol w:w="148"/>
      </w:tblGrid>
      <w:tr w:rsidR="00F642C7" w:rsidRPr="0024368A" w:rsidTr="009D06D4">
        <w:trPr>
          <w:gridAfter w:val="8"/>
          <w:wAfter w:w="2355" w:type="dxa"/>
          <w:trHeight w:val="287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19" w:rsidRDefault="00046A19" w:rsidP="00BE4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  <w:p w:rsidR="00046A19" w:rsidRDefault="00046A19" w:rsidP="00BE4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  <w:p w:rsidR="00F642C7" w:rsidRPr="0024368A" w:rsidRDefault="00384FD3" w:rsidP="009D06D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36"/>
                <w:szCs w:val="36"/>
                <w:lang w:val="da-DK" w:eastAsia="da-DK"/>
              </w:rPr>
            </w:pPr>
            <w:r w:rsidRPr="0024368A">
              <w:rPr>
                <w:rFonts w:eastAsia="Times New Roman" w:cs="Calibri"/>
                <w:b/>
                <w:color w:val="000000"/>
                <w:sz w:val="36"/>
                <w:szCs w:val="36"/>
                <w:lang w:val="da-DK" w:eastAsia="da-DK"/>
              </w:rPr>
              <w:t>N</w:t>
            </w:r>
            <w:r w:rsidR="00BE438F" w:rsidRPr="0024368A">
              <w:rPr>
                <w:rFonts w:eastAsia="Times New Roman" w:cs="Calibri"/>
                <w:b/>
                <w:color w:val="000000"/>
                <w:sz w:val="36"/>
                <w:szCs w:val="36"/>
                <w:lang w:val="da-DK" w:eastAsia="da-DK"/>
              </w:rPr>
              <w:t>orton lancerer en ny lamelrondel med extra lange lameller som giver længere levetid</w:t>
            </w:r>
          </w:p>
          <w:p w:rsidR="00046A19" w:rsidRDefault="00046A19" w:rsidP="00BE4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  <w:p w:rsidR="00046A19" w:rsidRPr="00F642C7" w:rsidRDefault="00046A19" w:rsidP="009D06D4">
            <w:pPr>
              <w:spacing w:after="0" w:line="240" w:lineRule="auto"/>
              <w:ind w:right="-556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a-DK" w:eastAsia="da-DK"/>
              </w:rPr>
            </w:pPr>
          </w:p>
        </w:tc>
      </w:tr>
      <w:tr w:rsidR="00F642C7" w:rsidRPr="0024368A" w:rsidTr="009D06D4">
        <w:trPr>
          <w:trHeight w:val="300"/>
        </w:trPr>
        <w:tc>
          <w:tcPr>
            <w:tcW w:w="13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8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26"/>
              <w:gridCol w:w="146"/>
              <w:gridCol w:w="146"/>
              <w:gridCol w:w="146"/>
              <w:gridCol w:w="146"/>
              <w:gridCol w:w="146"/>
              <w:gridCol w:w="146"/>
              <w:gridCol w:w="146"/>
            </w:tblGrid>
            <w:tr w:rsidR="00F642C7" w:rsidRPr="0024368A" w:rsidTr="00F642C7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E8A" w:rsidRDefault="00024D0D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Nortons nye</w:t>
                  </w:r>
                  <w:r w:rsidR="00B13E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lamelrondel, som har betegnelsen Norton X-Treme Heavy Duty, er opbygget af</w:t>
                  </w:r>
                </w:p>
                <w:p w:rsidR="00B13E8A" w:rsidRDefault="00B13E8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en meget kraftig nyudviklet polyesterlærred</w:t>
                  </w:r>
                  <w:r w:rsidR="009D06D4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,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som er belagt med den seneste generation af</w:t>
                  </w:r>
                </w:p>
                <w:p w:rsidR="00024D0D" w:rsidRDefault="00B13E8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Norzon slibemiddel. Den nye lamelrondel indeholder ekstra lange slibelameller, hvilket giver  </w:t>
                  </w:r>
                  <w:r w:rsidR="00024D0D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</w:p>
                <w:p w:rsidR="00024D0D" w:rsidRDefault="00B13E8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væsentlig længere levetid.</w:t>
                  </w:r>
                  <w:r w:rsidR="00046A19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Lamelrondellen er specielt god til kantbrydning og afrunding.</w:t>
                  </w:r>
                </w:p>
                <w:p w:rsidR="00B13E8A" w:rsidRDefault="00B13E8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024D0D" w:rsidRDefault="00024D0D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Lamel</w:t>
                  </w:r>
                  <w:r w:rsidR="00046A19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rondellen Norton X-Treme HD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  <w:r w:rsidR="00046A19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er meget modstandsdygtig mod nedslidning og flænsning,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</w:p>
                <w:p w:rsidR="0024368A" w:rsidRDefault="00046A19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hvilket </w:t>
                  </w:r>
                  <w:r w:rsidR="00024D0D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o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gså bidrager til den længere levetid. Slibemidlet so</w:t>
                  </w:r>
                  <w:r w:rsidR="002436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m anvendes er velegnet til bear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bejdning</w:t>
                  </w:r>
                </w:p>
                <w:p w:rsidR="007A0844" w:rsidRDefault="00046A19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af jern, stål og rustfrit stål og giver ekstra høj afvirkning på kort tid.</w:t>
                  </w:r>
                </w:p>
                <w:p w:rsidR="00F0259E" w:rsidRDefault="00F0259E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24368A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Norton </w:t>
                  </w:r>
                  <w:r w:rsidR="00046A19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X-Treme Heavy Duty, som er velegnet til anvendelse på vinkelsliber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, findes med konveks </w:t>
                  </w:r>
                </w:p>
                <w:p w:rsidR="00841983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bagplade i glasfiber i diameter 125mm og kornstørrelser 40 &amp; 60.</w:t>
                  </w:r>
                </w:p>
                <w:p w:rsidR="00046A19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  <w:r w:rsidR="00046A19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</w:p>
                <w:p w:rsidR="00841983" w:rsidRDefault="00BC0FE1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”</w:t>
                  </w:r>
                  <w:r w:rsidR="00841983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Med den nye lamelrondel X-Treme Heavy Duty</w:t>
                  </w:r>
                  <w:r w:rsidR="00F0259E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  <w:r w:rsidR="00841983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til vinkelsliber, bliver slibningen mere effektiv, </w:t>
                  </w:r>
                </w:p>
                <w:p w:rsidR="00841983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hvilket gør den ideel til afrunding af skarpe kanter og hjørner. Derudover får man en lamelrondel </w:t>
                  </w:r>
                </w:p>
                <w:p w:rsidR="00841983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med usædvanli</w:t>
                  </w:r>
                  <w:r w:rsidR="009D06D4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g lang levetid, hvilket sænker d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en totale slibeomkostning” fo</w:t>
                  </w:r>
                  <w:r w:rsidR="002436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rtæller Ulrik Rudolfsen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,</w:t>
                  </w:r>
                </w:p>
                <w:p w:rsidR="00F0259E" w:rsidRPr="0024368A" w:rsidRDefault="0024368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</w:pPr>
                  <w:r w:rsidRPr="002436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  <w:t>Key Account Distribution</w:t>
                  </w:r>
                  <w:r w:rsidR="00841983" w:rsidRPr="002436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  <w:t xml:space="preserve"> hos Saint-Gobain Abrasives A/S.  </w:t>
                  </w:r>
                  <w:r w:rsidR="00F0259E" w:rsidRPr="0024368A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  <w:t xml:space="preserve"> </w:t>
                  </w:r>
                </w:p>
                <w:p w:rsidR="00841983" w:rsidRPr="0024368A" w:rsidRDefault="00841983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</w:pPr>
                </w:p>
                <w:p w:rsidR="00125E57" w:rsidRPr="0024368A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</w:pPr>
                </w:p>
                <w:p w:rsidR="00BC0FE1" w:rsidRPr="0024368A" w:rsidRDefault="00BC0FE1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 w:eastAsia="da-DK"/>
                    </w:rPr>
                  </w:pPr>
                </w:p>
                <w:p w:rsidR="00BC0FE1" w:rsidRDefault="00BC0FE1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Se også www.s-g-a.dk </w:t>
                  </w:r>
                </w:p>
                <w:p w:rsidR="008659B2" w:rsidRPr="00F642C7" w:rsidRDefault="008659B2" w:rsidP="00BC0FE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  <w:tr w:rsidR="00F642C7" w:rsidRPr="0024368A" w:rsidTr="008659B2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  <w:tr w:rsidR="00F642C7" w:rsidRPr="0024368A" w:rsidTr="00F642C7">
              <w:trPr>
                <w:trHeight w:val="300"/>
              </w:trPr>
              <w:tc>
                <w:tcPr>
                  <w:tcW w:w="10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</w:tbl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  <w:tr w:rsidR="00F642C7" w:rsidRPr="0024368A" w:rsidTr="009D06D4">
        <w:trPr>
          <w:trHeight w:val="300"/>
        </w:trPr>
        <w:tc>
          <w:tcPr>
            <w:tcW w:w="13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  <w:tr w:rsidR="00F642C7" w:rsidRPr="0024368A" w:rsidTr="009D06D4">
        <w:trPr>
          <w:trHeight w:val="300"/>
        </w:trPr>
        <w:tc>
          <w:tcPr>
            <w:tcW w:w="1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</w:tbl>
    <w:p w:rsidR="00F642C7" w:rsidRPr="00F642C7" w:rsidRDefault="00F642C7" w:rsidP="00515904">
      <w:pPr>
        <w:spacing w:line="360" w:lineRule="auto"/>
        <w:jc w:val="center"/>
        <w:rPr>
          <w:b/>
          <w:lang w:val="da-DK"/>
        </w:rPr>
      </w:pPr>
    </w:p>
    <w:sectPr w:rsidR="00F642C7" w:rsidRPr="00F642C7" w:rsidSect="000B2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11" w:rsidRDefault="009B3011" w:rsidP="000B27D9">
      <w:pPr>
        <w:spacing w:after="0" w:line="240" w:lineRule="auto"/>
      </w:pPr>
      <w:r>
        <w:separator/>
      </w:r>
    </w:p>
  </w:endnote>
  <w:endnote w:type="continuationSeparator" w:id="0">
    <w:p w:rsidR="009B3011" w:rsidRDefault="009B3011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Footer"/>
    </w:pPr>
  </w:p>
  <w:p w:rsidR="00345BA8" w:rsidRDefault="001740A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1E555" wp14:editId="4817B5A9">
              <wp:simplePos x="0" y="0"/>
              <wp:positionH relativeFrom="column">
                <wp:posOffset>-207010</wp:posOffset>
              </wp:positionH>
              <wp:positionV relativeFrom="page">
                <wp:posOffset>10258898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</w:t>
                          </w:r>
                          <w:r w:rsidR="00CE3E2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/S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Robert Jacobsens Vej 62 A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 Telefon: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46 75 52 44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E-mail: </w:t>
                          </w:r>
                          <w:hyperlink r:id="rId1" w:history="1">
                            <w:r w:rsidR="00CE3E26" w:rsidRPr="0021778D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sga.dk@saint-gobain.com</w:t>
                            </w:r>
                          </w:hyperlink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CE3E26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www.saint-gobain.abrasives .</w:t>
                          </w:r>
                          <w:proofErr w:type="spellStart"/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com</w:t>
                          </w:r>
                          <w:proofErr w:type="spellEnd"/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091E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3pt;margin-top:807.8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</w:t>
                    </w:r>
                    <w:r w:rsidR="00CE3E26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/S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Robert Jacobsens Vej 62 A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 Telefon: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46 75 52 44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E-mail: </w:t>
                    </w:r>
                    <w:hyperlink r:id="rId2" w:history="1">
                      <w:r w:rsidR="00CE3E26" w:rsidRPr="0021778D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sga.dk@saint-gobain.com</w:t>
                      </w:r>
                    </w:hyperlink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CE3E26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www.saint-gobain.abrasives .</w:t>
                    </w:r>
                    <w:proofErr w:type="spellStart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com</w:t>
                    </w:r>
                    <w:proofErr w:type="spellEnd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11" w:rsidRDefault="009B3011" w:rsidP="000B27D9">
      <w:pPr>
        <w:spacing w:after="0" w:line="240" w:lineRule="auto"/>
      </w:pPr>
      <w:r>
        <w:separator/>
      </w:r>
    </w:p>
  </w:footnote>
  <w:footnote w:type="continuationSeparator" w:id="0">
    <w:p w:rsidR="009B3011" w:rsidRDefault="009B3011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Header"/>
    </w:pPr>
  </w:p>
  <w:p w:rsidR="00345BA8" w:rsidRDefault="00345BA8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 wp14:anchorId="0E7B2595" wp14:editId="255D8A5D">
          <wp:simplePos x="0" y="0"/>
          <wp:positionH relativeFrom="column">
            <wp:posOffset>-810260</wp:posOffset>
          </wp:positionH>
          <wp:positionV relativeFrom="page">
            <wp:posOffset>3810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01565"/>
    <w:rsid w:val="00024D0D"/>
    <w:rsid w:val="00046A19"/>
    <w:rsid w:val="0008537A"/>
    <w:rsid w:val="000B0261"/>
    <w:rsid w:val="000B178C"/>
    <w:rsid w:val="000B27D9"/>
    <w:rsid w:val="000C0486"/>
    <w:rsid w:val="000F0F7F"/>
    <w:rsid w:val="000F2E3E"/>
    <w:rsid w:val="00104F1F"/>
    <w:rsid w:val="00125E57"/>
    <w:rsid w:val="00137773"/>
    <w:rsid w:val="001448F4"/>
    <w:rsid w:val="00152273"/>
    <w:rsid w:val="001562DA"/>
    <w:rsid w:val="001740AE"/>
    <w:rsid w:val="00175AE6"/>
    <w:rsid w:val="001C58FD"/>
    <w:rsid w:val="001D606E"/>
    <w:rsid w:val="00225397"/>
    <w:rsid w:val="00232700"/>
    <w:rsid w:val="0024368A"/>
    <w:rsid w:val="002725CF"/>
    <w:rsid w:val="002D339C"/>
    <w:rsid w:val="002E2B3A"/>
    <w:rsid w:val="002F48CD"/>
    <w:rsid w:val="00321A2A"/>
    <w:rsid w:val="00323E41"/>
    <w:rsid w:val="00345BA8"/>
    <w:rsid w:val="003736EC"/>
    <w:rsid w:val="00384FD3"/>
    <w:rsid w:val="003A4057"/>
    <w:rsid w:val="00435DE7"/>
    <w:rsid w:val="004447D7"/>
    <w:rsid w:val="00470E2D"/>
    <w:rsid w:val="00484B0B"/>
    <w:rsid w:val="004A31D1"/>
    <w:rsid w:val="004E67EF"/>
    <w:rsid w:val="00515904"/>
    <w:rsid w:val="00521AD8"/>
    <w:rsid w:val="005356C0"/>
    <w:rsid w:val="005463BC"/>
    <w:rsid w:val="005471C6"/>
    <w:rsid w:val="00595466"/>
    <w:rsid w:val="005C4DE6"/>
    <w:rsid w:val="005C6A4F"/>
    <w:rsid w:val="005D3365"/>
    <w:rsid w:val="005F5751"/>
    <w:rsid w:val="0065331D"/>
    <w:rsid w:val="00683DBE"/>
    <w:rsid w:val="00686BF0"/>
    <w:rsid w:val="006A07DC"/>
    <w:rsid w:val="006A1E97"/>
    <w:rsid w:val="00713DB6"/>
    <w:rsid w:val="00721ADB"/>
    <w:rsid w:val="0073766D"/>
    <w:rsid w:val="00740D2E"/>
    <w:rsid w:val="007447E1"/>
    <w:rsid w:val="00747D8E"/>
    <w:rsid w:val="00754FED"/>
    <w:rsid w:val="007A0844"/>
    <w:rsid w:val="007A75BA"/>
    <w:rsid w:val="007B4C05"/>
    <w:rsid w:val="007C5C53"/>
    <w:rsid w:val="007D5465"/>
    <w:rsid w:val="00826D1C"/>
    <w:rsid w:val="00841983"/>
    <w:rsid w:val="008659B2"/>
    <w:rsid w:val="00873724"/>
    <w:rsid w:val="008A622C"/>
    <w:rsid w:val="008C4302"/>
    <w:rsid w:val="008D46D9"/>
    <w:rsid w:val="008D6790"/>
    <w:rsid w:val="008E7CCB"/>
    <w:rsid w:val="009420E2"/>
    <w:rsid w:val="009B3011"/>
    <w:rsid w:val="009D06D4"/>
    <w:rsid w:val="00A469FF"/>
    <w:rsid w:val="00A75202"/>
    <w:rsid w:val="00A81BBC"/>
    <w:rsid w:val="00AA1047"/>
    <w:rsid w:val="00AE7EAD"/>
    <w:rsid w:val="00B121FD"/>
    <w:rsid w:val="00B13E8A"/>
    <w:rsid w:val="00B345FD"/>
    <w:rsid w:val="00B41E40"/>
    <w:rsid w:val="00B429DD"/>
    <w:rsid w:val="00B46E9C"/>
    <w:rsid w:val="00B47002"/>
    <w:rsid w:val="00B67BC8"/>
    <w:rsid w:val="00BC0FE1"/>
    <w:rsid w:val="00BC2F36"/>
    <w:rsid w:val="00BE10D3"/>
    <w:rsid w:val="00BE438F"/>
    <w:rsid w:val="00C0771A"/>
    <w:rsid w:val="00C54510"/>
    <w:rsid w:val="00C82A58"/>
    <w:rsid w:val="00C925AF"/>
    <w:rsid w:val="00CE3E26"/>
    <w:rsid w:val="00D01677"/>
    <w:rsid w:val="00D20FB5"/>
    <w:rsid w:val="00D90C47"/>
    <w:rsid w:val="00E7250C"/>
    <w:rsid w:val="00E976A9"/>
    <w:rsid w:val="00EB2348"/>
    <w:rsid w:val="00EC5CDB"/>
    <w:rsid w:val="00EE1872"/>
    <w:rsid w:val="00F0259E"/>
    <w:rsid w:val="00F642C7"/>
    <w:rsid w:val="00F70DD6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ga.dk@saint-gobain.com" TargetMode="External"/><Relationship Id="rId1" Type="http://schemas.openxmlformats.org/officeDocument/2006/relationships/hyperlink" Target="mailto:sga.dk@saint-goba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2D7B-A461-47C3-A2CE-3402114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Holm, Helle - Abrasives</cp:lastModifiedBy>
  <cp:revision>2</cp:revision>
  <cp:lastPrinted>2018-08-14T06:54:00Z</cp:lastPrinted>
  <dcterms:created xsi:type="dcterms:W3CDTF">2018-08-14T07:04:00Z</dcterms:created>
  <dcterms:modified xsi:type="dcterms:W3CDTF">2018-08-14T07:04:00Z</dcterms:modified>
</cp:coreProperties>
</file>