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74545EF9" w:rsidR="000C3201" w:rsidRPr="0076627A" w:rsidRDefault="00F57ECE" w:rsidP="00F57ECE">
      <w:pPr>
        <w:tabs>
          <w:tab w:val="right" w:pos="9072"/>
        </w:tabs>
        <w:spacing w:after="0"/>
        <w:rPr>
          <w:rFonts w:cs="Arial"/>
          <w:b/>
          <w:bCs/>
          <w:sz w:val="16"/>
          <w:szCs w:val="16"/>
          <w:lang w:val="en-US"/>
        </w:rPr>
      </w:pPr>
      <w:r w:rsidRPr="00A74CFC">
        <w:rPr>
          <w:noProof/>
          <w:color w:val="141414"/>
          <w:sz w:val="16"/>
          <w:szCs w:val="16"/>
          <w:lang w:val="de-DE"/>
        </w:rPr>
        <w:tab/>
      </w:r>
      <w:r w:rsidR="0076627A">
        <w:rPr>
          <w:noProof/>
          <w:color w:val="141414"/>
          <w:sz w:val="16"/>
          <w:szCs w:val="16"/>
          <w:lang w:val="de-DE"/>
        </w:rPr>
        <w:t>16</w:t>
      </w:r>
      <w:r w:rsidR="00A74CFC">
        <w:rPr>
          <w:noProof/>
          <w:color w:val="141414"/>
          <w:sz w:val="16"/>
          <w:szCs w:val="16"/>
          <w:lang w:val="de-DE"/>
        </w:rPr>
        <w:t>-</w:t>
      </w:r>
      <w:r w:rsidR="0076627A">
        <w:rPr>
          <w:noProof/>
          <w:color w:val="141414"/>
          <w:sz w:val="16"/>
          <w:szCs w:val="16"/>
          <w:lang w:val="de-DE"/>
        </w:rPr>
        <w:t>04</w:t>
      </w:r>
      <w:r w:rsidR="00A74CFC">
        <w:rPr>
          <w:noProof/>
          <w:color w:val="141414"/>
          <w:sz w:val="16"/>
          <w:szCs w:val="16"/>
          <w:lang w:val="de-DE"/>
        </w:rPr>
        <w:t>-</w:t>
      </w:r>
      <w:r w:rsidR="000C3201" w:rsidRPr="0076627A">
        <w:rPr>
          <w:noProof/>
          <w:color w:val="141414"/>
          <w:sz w:val="16"/>
          <w:szCs w:val="16"/>
          <w:lang w:val="en-US"/>
        </w:rPr>
        <w:t>202</w:t>
      </w:r>
      <w:r w:rsidR="0076627A">
        <w:rPr>
          <w:noProof/>
          <w:color w:val="141414"/>
          <w:sz w:val="16"/>
          <w:szCs w:val="16"/>
          <w:lang w:val="en-US"/>
        </w:rPr>
        <w:t>1</w:t>
      </w:r>
    </w:p>
    <w:p w14:paraId="64BF608C" w14:textId="18459772" w:rsidR="00A74CFC" w:rsidRDefault="00A74CFC" w:rsidP="00D24C1D">
      <w:pPr>
        <w:rPr>
          <w:sz w:val="24"/>
          <w:szCs w:val="24"/>
          <w:lang w:val="en-US"/>
        </w:rPr>
      </w:pPr>
    </w:p>
    <w:p w14:paraId="7CA36765" w14:textId="77777777" w:rsidR="0076627A" w:rsidRPr="0076627A" w:rsidRDefault="0076627A" w:rsidP="0076627A">
      <w:pPr>
        <w:pStyle w:val="Rubrik1"/>
        <w:rPr>
          <w:rFonts w:eastAsia="Arial"/>
          <w:sz w:val="32"/>
          <w:lang w:val="nl-NL"/>
        </w:rPr>
      </w:pPr>
      <w:proofErr w:type="spellStart"/>
      <w:r w:rsidRPr="0076627A">
        <w:rPr>
          <w:rFonts w:eastAsia="Arial"/>
          <w:sz w:val="32"/>
          <w:lang w:val="nl-NL"/>
        </w:rPr>
        <w:t>Engcon</w:t>
      </w:r>
      <w:proofErr w:type="spellEnd"/>
      <w:r w:rsidRPr="0076627A">
        <w:rPr>
          <w:rFonts w:eastAsia="Arial"/>
          <w:sz w:val="32"/>
          <w:lang w:val="nl-NL"/>
        </w:rPr>
        <w:t xml:space="preserve"> sluit strategische overeenkomst met John Deere voor de Noord-Amerikaanse markt </w:t>
      </w:r>
    </w:p>
    <w:p w14:paraId="378E7868" w14:textId="63CC5B4F" w:rsidR="0076627A" w:rsidRPr="0076627A" w:rsidRDefault="0076627A" w:rsidP="0076627A">
      <w:pPr>
        <w:pBdr>
          <w:top w:val="nil"/>
          <w:left w:val="nil"/>
          <w:bottom w:val="nil"/>
          <w:right w:val="nil"/>
          <w:between w:val="nil"/>
        </w:pBdr>
        <w:spacing w:after="0" w:line="240" w:lineRule="auto"/>
        <w:rPr>
          <w:rFonts w:eastAsia="Arial" w:cs="Arial"/>
          <w:b/>
          <w:color w:val="000000"/>
          <w:sz w:val="24"/>
          <w:szCs w:val="24"/>
          <w:highlight w:val="yellow"/>
          <w:lang w:val="nl-NL"/>
        </w:rPr>
      </w:pPr>
      <w:r w:rsidRPr="0076627A">
        <w:rPr>
          <w:rFonts w:eastAsia="Arial" w:cs="Arial"/>
          <w:b/>
          <w:color w:val="000000"/>
          <w:sz w:val="24"/>
          <w:szCs w:val="24"/>
          <w:lang w:val="nl-NL"/>
        </w:rPr>
        <w:t xml:space="preserve">John Deere en </w:t>
      </w:r>
      <w:proofErr w:type="spellStart"/>
      <w:r w:rsidRPr="0076627A">
        <w:rPr>
          <w:rFonts w:eastAsia="Arial" w:cs="Arial"/>
          <w:b/>
          <w:color w:val="000000"/>
          <w:sz w:val="24"/>
          <w:szCs w:val="24"/>
          <w:lang w:val="nl-NL"/>
        </w:rPr>
        <w:t>Engcon</w:t>
      </w:r>
      <w:proofErr w:type="spellEnd"/>
      <w:r w:rsidRPr="0076627A">
        <w:rPr>
          <w:rFonts w:eastAsia="Arial" w:cs="Arial"/>
          <w:b/>
          <w:color w:val="000000"/>
          <w:sz w:val="24"/>
          <w:szCs w:val="24"/>
          <w:lang w:val="nl-NL"/>
        </w:rPr>
        <w:t xml:space="preserve">, ´s werelds toonaangevende fabrikant van </w:t>
      </w:r>
      <w:proofErr w:type="spellStart"/>
      <w:r w:rsidRPr="0076627A">
        <w:rPr>
          <w:rFonts w:eastAsia="Arial" w:cs="Arial"/>
          <w:b/>
          <w:color w:val="000000"/>
          <w:sz w:val="24"/>
          <w:szCs w:val="24"/>
          <w:lang w:val="nl-NL"/>
        </w:rPr>
        <w:t>draaikantelstukken</w:t>
      </w:r>
      <w:proofErr w:type="spellEnd"/>
      <w:r w:rsidRPr="0076627A">
        <w:rPr>
          <w:rFonts w:eastAsia="Arial" w:cs="Arial"/>
          <w:b/>
          <w:color w:val="000000"/>
          <w:sz w:val="24"/>
          <w:szCs w:val="24"/>
          <w:lang w:val="nl-NL"/>
        </w:rPr>
        <w:t xml:space="preserve">, hebben een belangrijke overeenkomst gesloten voor de markten in de VS en Canada. </w:t>
      </w:r>
      <w:r w:rsidRPr="0076627A">
        <w:rPr>
          <w:rFonts w:eastAsia="Arial" w:cs="Arial"/>
          <w:b/>
          <w:sz w:val="24"/>
          <w:szCs w:val="24"/>
          <w:lang w:val="nl-NL"/>
        </w:rPr>
        <w:t xml:space="preserve">Door </w:t>
      </w:r>
      <w:r w:rsidRPr="0076627A">
        <w:rPr>
          <w:rFonts w:eastAsia="Arial" w:cs="Arial"/>
          <w:b/>
          <w:color w:val="000000"/>
          <w:sz w:val="24"/>
          <w:szCs w:val="24"/>
          <w:lang w:val="nl-NL"/>
        </w:rPr>
        <w:t xml:space="preserve">deze </w:t>
      </w:r>
      <w:r w:rsidRPr="0076627A">
        <w:rPr>
          <w:rFonts w:eastAsia="Arial" w:cs="Arial"/>
          <w:b/>
          <w:sz w:val="24"/>
          <w:szCs w:val="24"/>
          <w:lang w:val="nl-NL"/>
        </w:rPr>
        <w:t xml:space="preserve">strategische alliantie </w:t>
      </w:r>
      <w:r w:rsidRPr="0076627A">
        <w:rPr>
          <w:rFonts w:eastAsia="Arial" w:cs="Arial"/>
          <w:b/>
          <w:color w:val="000000"/>
          <w:sz w:val="24"/>
          <w:szCs w:val="24"/>
          <w:lang w:val="nl-NL"/>
        </w:rPr>
        <w:t xml:space="preserve">kunnen de producten van </w:t>
      </w:r>
      <w:proofErr w:type="spellStart"/>
      <w:r w:rsidRPr="0076627A">
        <w:rPr>
          <w:rFonts w:eastAsia="Arial" w:cs="Arial"/>
          <w:b/>
          <w:color w:val="000000"/>
          <w:sz w:val="24"/>
          <w:szCs w:val="24"/>
          <w:lang w:val="nl-NL"/>
        </w:rPr>
        <w:t>Engcon</w:t>
      </w:r>
      <w:proofErr w:type="spellEnd"/>
      <w:r w:rsidRPr="0076627A">
        <w:rPr>
          <w:rFonts w:eastAsia="Arial" w:cs="Arial"/>
          <w:b/>
          <w:color w:val="000000"/>
          <w:sz w:val="24"/>
          <w:szCs w:val="24"/>
          <w:lang w:val="nl-NL"/>
        </w:rPr>
        <w:t xml:space="preserve"> aan eindgebruikers geleverd worden via het dealernetwerk van John Deere en Hitachi in </w:t>
      </w:r>
      <w:r w:rsidRPr="0076627A">
        <w:rPr>
          <w:rFonts w:eastAsia="Arial" w:cs="Arial"/>
          <w:b/>
          <w:sz w:val="24"/>
          <w:szCs w:val="24"/>
          <w:lang w:val="nl-NL"/>
        </w:rPr>
        <w:t>heel Noord-Amerika</w:t>
      </w:r>
      <w:r w:rsidRPr="0076627A">
        <w:rPr>
          <w:rFonts w:eastAsia="Arial" w:cs="Arial"/>
          <w:b/>
          <w:color w:val="000000"/>
          <w:sz w:val="24"/>
          <w:szCs w:val="24"/>
          <w:lang w:val="nl-NL"/>
        </w:rPr>
        <w:t>. D</w:t>
      </w:r>
      <w:r w:rsidRPr="0076627A">
        <w:rPr>
          <w:rFonts w:eastAsia="Arial" w:cs="Arial"/>
          <w:b/>
          <w:sz w:val="24"/>
          <w:szCs w:val="24"/>
          <w:lang w:val="nl-NL"/>
        </w:rPr>
        <w:t>e</w:t>
      </w:r>
      <w:r w:rsidRPr="0076627A">
        <w:rPr>
          <w:rFonts w:eastAsia="Arial" w:cs="Arial"/>
          <w:b/>
          <w:color w:val="000000"/>
          <w:sz w:val="24"/>
          <w:szCs w:val="24"/>
          <w:lang w:val="nl-NL"/>
        </w:rPr>
        <w:t xml:space="preserve"> samenwerking voorzie</w:t>
      </w:r>
      <w:r w:rsidRPr="0076627A">
        <w:rPr>
          <w:rFonts w:eastAsia="Arial" w:cs="Arial"/>
          <w:b/>
          <w:sz w:val="24"/>
          <w:szCs w:val="24"/>
          <w:lang w:val="nl-NL"/>
        </w:rPr>
        <w:t xml:space="preserve">t in de beschikbaarheid van </w:t>
      </w:r>
      <w:r w:rsidRPr="0076627A">
        <w:rPr>
          <w:rFonts w:eastAsia="Arial" w:cs="Arial"/>
          <w:b/>
          <w:color w:val="000000"/>
          <w:sz w:val="24"/>
          <w:szCs w:val="24"/>
          <w:lang w:val="nl-NL"/>
        </w:rPr>
        <w:t xml:space="preserve">John Deere en Hitachi </w:t>
      </w:r>
      <w:r w:rsidRPr="0076627A">
        <w:rPr>
          <w:rFonts w:eastAsia="Arial" w:cs="Arial"/>
          <w:b/>
          <w:sz w:val="24"/>
          <w:szCs w:val="24"/>
          <w:lang w:val="nl-NL"/>
        </w:rPr>
        <w:t xml:space="preserve">graafmachines </w:t>
      </w:r>
      <w:r w:rsidRPr="0076627A">
        <w:rPr>
          <w:rFonts w:eastAsia="Arial" w:cs="Arial"/>
          <w:b/>
          <w:color w:val="000000"/>
          <w:sz w:val="24"/>
          <w:szCs w:val="24"/>
          <w:lang w:val="nl-NL"/>
        </w:rPr>
        <w:t xml:space="preserve">waar de productiviteitsverhogende producten van </w:t>
      </w:r>
      <w:proofErr w:type="spellStart"/>
      <w:r w:rsidRPr="0076627A">
        <w:rPr>
          <w:rFonts w:eastAsia="Arial" w:cs="Arial"/>
          <w:b/>
          <w:color w:val="000000"/>
          <w:sz w:val="24"/>
          <w:szCs w:val="24"/>
          <w:lang w:val="nl-NL"/>
        </w:rPr>
        <w:t>Engcon</w:t>
      </w:r>
      <w:proofErr w:type="spellEnd"/>
      <w:r w:rsidRPr="0076627A">
        <w:rPr>
          <w:rFonts w:eastAsia="Arial" w:cs="Arial"/>
          <w:b/>
          <w:color w:val="000000"/>
          <w:sz w:val="24"/>
          <w:szCs w:val="24"/>
          <w:lang w:val="nl-NL"/>
        </w:rPr>
        <w:t xml:space="preserve"> al op gemonteerd zijn.</w:t>
      </w:r>
    </w:p>
    <w:p w14:paraId="03F99E55" w14:textId="31D7D26C" w:rsidR="0076627A" w:rsidRPr="0076627A" w:rsidRDefault="0076627A" w:rsidP="0076627A">
      <w:pPr>
        <w:pBdr>
          <w:top w:val="nil"/>
          <w:left w:val="nil"/>
          <w:bottom w:val="nil"/>
          <w:right w:val="nil"/>
          <w:between w:val="nil"/>
        </w:pBdr>
        <w:spacing w:after="0" w:line="240" w:lineRule="auto"/>
        <w:rPr>
          <w:rFonts w:eastAsia="Arial" w:cs="Arial"/>
          <w:color w:val="000000"/>
          <w:sz w:val="24"/>
          <w:szCs w:val="24"/>
          <w:lang w:val="nl-NL"/>
        </w:rPr>
      </w:pPr>
      <w:proofErr w:type="spellStart"/>
      <w:r w:rsidRPr="0076627A">
        <w:rPr>
          <w:rFonts w:eastAsia="Arial" w:cs="Arial"/>
          <w:sz w:val="24"/>
          <w:szCs w:val="24"/>
          <w:lang w:val="nl-NL"/>
        </w:rPr>
        <w:t>Engcon</w:t>
      </w:r>
      <w:proofErr w:type="spellEnd"/>
      <w:r w:rsidRPr="0076627A">
        <w:rPr>
          <w:rFonts w:eastAsia="Arial" w:cs="Arial"/>
          <w:sz w:val="24"/>
          <w:szCs w:val="24"/>
          <w:lang w:val="nl-NL"/>
        </w:rPr>
        <w:t xml:space="preserve"> wil de graafindustrie hervormen, dat is de missie van het concern</w:t>
      </w:r>
      <w:r w:rsidRPr="0076627A">
        <w:rPr>
          <w:rFonts w:eastAsia="Arial" w:cs="Arial"/>
          <w:color w:val="000000"/>
          <w:sz w:val="24"/>
          <w:szCs w:val="24"/>
          <w:lang w:val="nl-NL"/>
        </w:rPr>
        <w:t xml:space="preserve">. Met een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w:t>
      </w:r>
      <w:r w:rsidRPr="0076627A">
        <w:rPr>
          <w:rFonts w:eastAsia="Arial" w:cs="Arial"/>
          <w:sz w:val="24"/>
          <w:szCs w:val="24"/>
          <w:lang w:val="nl-NL"/>
        </w:rPr>
        <w:t xml:space="preserve">verandert </w:t>
      </w:r>
      <w:r w:rsidRPr="0076627A">
        <w:rPr>
          <w:rFonts w:eastAsia="Arial" w:cs="Arial"/>
          <w:color w:val="000000"/>
          <w:sz w:val="24"/>
          <w:szCs w:val="24"/>
          <w:lang w:val="nl-NL"/>
        </w:rPr>
        <w:t>de traditionele graafmachine</w:t>
      </w:r>
      <w:r w:rsidRPr="0076627A">
        <w:rPr>
          <w:rFonts w:eastAsia="Arial" w:cs="Arial"/>
          <w:sz w:val="24"/>
          <w:szCs w:val="24"/>
          <w:lang w:val="nl-NL"/>
        </w:rPr>
        <w:t xml:space="preserve"> in een</w:t>
      </w:r>
      <w:r w:rsidRPr="0076627A">
        <w:rPr>
          <w:rFonts w:eastAsia="Arial" w:cs="Arial"/>
          <w:color w:val="000000"/>
          <w:sz w:val="24"/>
          <w:szCs w:val="24"/>
          <w:lang w:val="nl-NL"/>
        </w:rPr>
        <w:t xml:space="preserve"> multifunctionele gereedschapsdrager </w:t>
      </w:r>
      <w:r w:rsidRPr="0076627A">
        <w:rPr>
          <w:rFonts w:eastAsia="Arial" w:cs="Arial"/>
          <w:sz w:val="24"/>
          <w:szCs w:val="24"/>
          <w:lang w:val="nl-NL"/>
        </w:rPr>
        <w:t>die voor veel meer doeleinden kan worden ingezet</w:t>
      </w:r>
      <w:r w:rsidRPr="0076627A">
        <w:rPr>
          <w:rFonts w:eastAsia="Arial" w:cs="Arial"/>
          <w:color w:val="000000"/>
          <w:sz w:val="24"/>
          <w:szCs w:val="24"/>
          <w:lang w:val="nl-NL"/>
        </w:rPr>
        <w:t xml:space="preserve">. Met het </w:t>
      </w:r>
      <w:proofErr w:type="spellStart"/>
      <w:r w:rsidRPr="0076627A">
        <w:rPr>
          <w:rFonts w:eastAsia="Arial" w:cs="Arial"/>
          <w:color w:val="000000"/>
          <w:sz w:val="24"/>
          <w:szCs w:val="24"/>
          <w:lang w:val="nl-NL"/>
        </w:rPr>
        <w:t>draaikantelstuk</w:t>
      </w:r>
      <w:proofErr w:type="spellEnd"/>
      <w:r w:rsidRPr="0076627A">
        <w:rPr>
          <w:rFonts w:eastAsia="Arial" w:cs="Arial"/>
          <w:color w:val="000000"/>
          <w:sz w:val="24"/>
          <w:szCs w:val="24"/>
          <w:lang w:val="nl-NL"/>
        </w:rPr>
        <w:t xml:space="preserve"> in combinatie met de automatische </w:t>
      </w:r>
      <w:proofErr w:type="spellStart"/>
      <w:r w:rsidRPr="0076627A">
        <w:rPr>
          <w:rFonts w:eastAsia="Arial" w:cs="Arial"/>
          <w:color w:val="000000"/>
          <w:sz w:val="24"/>
          <w:szCs w:val="24"/>
          <w:lang w:val="nl-NL"/>
        </w:rPr>
        <w:t>snelwissel</w:t>
      </w:r>
      <w:proofErr w:type="spellEnd"/>
      <w:r w:rsidRPr="0076627A">
        <w:rPr>
          <w:rFonts w:eastAsia="Arial" w:cs="Arial"/>
          <w:color w:val="000000"/>
          <w:sz w:val="24"/>
          <w:szCs w:val="24"/>
          <w:lang w:val="nl-NL"/>
        </w:rPr>
        <w:t xml:space="preserve"> kunnen machinisten </w:t>
      </w:r>
      <w:r w:rsidRPr="0076627A">
        <w:rPr>
          <w:rFonts w:eastAsia="Arial" w:cs="Arial"/>
          <w:sz w:val="24"/>
          <w:szCs w:val="24"/>
          <w:lang w:val="nl-NL"/>
        </w:rPr>
        <w:t xml:space="preserve">van werktuig </w:t>
      </w:r>
      <w:r w:rsidRPr="0076627A">
        <w:rPr>
          <w:rFonts w:eastAsia="Arial" w:cs="Arial"/>
          <w:color w:val="000000"/>
          <w:sz w:val="24"/>
          <w:szCs w:val="24"/>
          <w:lang w:val="nl-NL"/>
        </w:rPr>
        <w:t>wisselen zonder de cabine te hoeve</w:t>
      </w:r>
      <w:r w:rsidRPr="0076627A">
        <w:rPr>
          <w:rFonts w:eastAsia="Arial" w:cs="Arial"/>
          <w:sz w:val="24"/>
          <w:szCs w:val="24"/>
          <w:lang w:val="nl-NL"/>
        </w:rPr>
        <w:t xml:space="preserve">n </w:t>
      </w:r>
      <w:r w:rsidRPr="0076627A">
        <w:rPr>
          <w:rFonts w:eastAsia="Arial" w:cs="Arial"/>
          <w:color w:val="000000"/>
          <w:sz w:val="24"/>
          <w:szCs w:val="24"/>
          <w:lang w:val="nl-NL"/>
        </w:rPr>
        <w:t>verlaten</w:t>
      </w:r>
      <w:r w:rsidRPr="0076627A">
        <w:rPr>
          <w:rFonts w:eastAsia="Arial" w:cs="Arial"/>
          <w:sz w:val="24"/>
          <w:szCs w:val="24"/>
          <w:lang w:val="nl-NL"/>
        </w:rPr>
        <w:t xml:space="preserve">, iets dat in hoge mate bijdraagt aan geoptimaliseerde </w:t>
      </w:r>
      <w:r w:rsidRPr="0076627A">
        <w:rPr>
          <w:rFonts w:eastAsia="Arial" w:cs="Arial"/>
          <w:color w:val="000000"/>
          <w:sz w:val="24"/>
          <w:szCs w:val="24"/>
          <w:lang w:val="nl-NL"/>
        </w:rPr>
        <w:t xml:space="preserve">flexibiliteit en efficiëntie van </w:t>
      </w:r>
      <w:r w:rsidRPr="0076627A">
        <w:rPr>
          <w:rFonts w:eastAsia="Arial" w:cs="Arial"/>
          <w:sz w:val="24"/>
          <w:szCs w:val="24"/>
          <w:lang w:val="nl-NL"/>
        </w:rPr>
        <w:t>de machine</w:t>
      </w:r>
      <w:r w:rsidRPr="0076627A">
        <w:rPr>
          <w:rFonts w:eastAsia="Arial" w:cs="Arial"/>
          <w:color w:val="000000"/>
          <w:sz w:val="24"/>
          <w:szCs w:val="24"/>
          <w:lang w:val="nl-NL"/>
        </w:rPr>
        <w:t>. Dit alles leidt uiteindelijk tot een hogere productiviteit en winstgevendheid voor klanten.</w:t>
      </w:r>
      <w:r w:rsidRPr="0076627A">
        <w:rPr>
          <w:rFonts w:eastAsia="Arial" w:cs="Arial"/>
          <w:sz w:val="24"/>
          <w:szCs w:val="24"/>
          <w:lang w:val="nl-NL"/>
        </w:rPr>
        <w:t xml:space="preserve"> John </w:t>
      </w:r>
      <w:proofErr w:type="spellStart"/>
      <w:r w:rsidRPr="0076627A">
        <w:rPr>
          <w:rFonts w:eastAsia="Arial" w:cs="Arial"/>
          <w:sz w:val="24"/>
          <w:szCs w:val="24"/>
          <w:lang w:val="nl-NL"/>
        </w:rPr>
        <w:t>Deere’s</w:t>
      </w:r>
      <w:proofErr w:type="spellEnd"/>
      <w:r w:rsidRPr="0076627A">
        <w:rPr>
          <w:rFonts w:eastAsia="Arial" w:cs="Arial"/>
          <w:sz w:val="24"/>
          <w:szCs w:val="24"/>
          <w:lang w:val="nl-NL"/>
        </w:rPr>
        <w:t xml:space="preserve"> keuze voo</w:t>
      </w:r>
      <w:r w:rsidRPr="0076627A">
        <w:rPr>
          <w:rFonts w:eastAsia="Arial" w:cs="Arial"/>
          <w:color w:val="000000"/>
          <w:sz w:val="24"/>
          <w:szCs w:val="24"/>
          <w:lang w:val="nl-NL"/>
        </w:rPr>
        <w:t xml:space="preserve">r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w:t>
      </w:r>
      <w:r w:rsidRPr="0076627A">
        <w:rPr>
          <w:rFonts w:eastAsia="Arial" w:cs="Arial"/>
          <w:sz w:val="24"/>
          <w:szCs w:val="24"/>
          <w:lang w:val="nl-NL"/>
        </w:rPr>
        <w:t>a</w:t>
      </w:r>
      <w:r w:rsidRPr="0076627A">
        <w:rPr>
          <w:rFonts w:eastAsia="Arial" w:cs="Arial"/>
          <w:color w:val="000000"/>
          <w:sz w:val="24"/>
          <w:szCs w:val="24"/>
          <w:lang w:val="nl-NL"/>
        </w:rPr>
        <w:t xml:space="preserve">ls </w:t>
      </w:r>
      <w:r w:rsidRPr="0076627A">
        <w:rPr>
          <w:rFonts w:eastAsia="Arial" w:cs="Arial"/>
          <w:sz w:val="24"/>
          <w:szCs w:val="24"/>
          <w:lang w:val="nl-NL"/>
        </w:rPr>
        <w:t xml:space="preserve">voorkeursleverancier geeft </w:t>
      </w:r>
      <w:r w:rsidRPr="0076627A">
        <w:rPr>
          <w:rFonts w:eastAsia="Arial" w:cs="Arial"/>
          <w:color w:val="000000"/>
          <w:sz w:val="24"/>
          <w:szCs w:val="24"/>
          <w:lang w:val="nl-NL"/>
        </w:rPr>
        <w:t xml:space="preserve">eindgebruikers via het dealernetwerk van John Deere en Hitachi in de VS en Canada </w:t>
      </w:r>
      <w:r w:rsidRPr="0076627A">
        <w:rPr>
          <w:rFonts w:eastAsia="Arial" w:cs="Arial"/>
          <w:sz w:val="24"/>
          <w:szCs w:val="24"/>
          <w:lang w:val="nl-NL"/>
        </w:rPr>
        <w:t>toegang tot deze</w:t>
      </w:r>
      <w:r w:rsidRPr="0076627A">
        <w:rPr>
          <w:rFonts w:eastAsia="Arial" w:cs="Arial"/>
          <w:color w:val="000000"/>
          <w:sz w:val="24"/>
          <w:szCs w:val="24"/>
          <w:lang w:val="nl-NL"/>
        </w:rPr>
        <w:t xml:space="preserve"> slimme producten van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w:t>
      </w:r>
    </w:p>
    <w:p w14:paraId="045635D7" w14:textId="3FB04237" w:rsidR="0076627A" w:rsidRPr="0076627A" w:rsidRDefault="0076627A" w:rsidP="0076627A">
      <w:pPr>
        <w:pBdr>
          <w:top w:val="nil"/>
          <w:left w:val="nil"/>
          <w:bottom w:val="nil"/>
          <w:right w:val="nil"/>
          <w:between w:val="nil"/>
        </w:pBdr>
        <w:spacing w:after="0" w:line="240" w:lineRule="auto"/>
        <w:rPr>
          <w:rFonts w:eastAsia="Arial" w:cs="Arial"/>
          <w:color w:val="000000"/>
          <w:sz w:val="24"/>
          <w:szCs w:val="24"/>
          <w:lang w:val="nl-NL"/>
        </w:rPr>
      </w:pPr>
      <w:r w:rsidRPr="0076627A">
        <w:rPr>
          <w:rFonts w:eastAsia="Arial" w:cs="Arial"/>
          <w:color w:val="000000"/>
          <w:sz w:val="24"/>
          <w:szCs w:val="24"/>
          <w:lang w:val="nl-NL"/>
        </w:rPr>
        <w:t>"</w:t>
      </w:r>
      <w:r w:rsidRPr="0076627A">
        <w:rPr>
          <w:rFonts w:eastAsia="Arial" w:cs="Arial"/>
          <w:sz w:val="24"/>
          <w:szCs w:val="24"/>
          <w:lang w:val="nl-NL"/>
        </w:rPr>
        <w:t xml:space="preserve">Het </w:t>
      </w:r>
      <w:proofErr w:type="spellStart"/>
      <w:r w:rsidRPr="0076627A">
        <w:rPr>
          <w:rFonts w:eastAsia="Arial" w:cs="Arial"/>
          <w:sz w:val="24"/>
          <w:szCs w:val="24"/>
          <w:lang w:val="nl-NL"/>
        </w:rPr>
        <w:t>tiltrotator</w:t>
      </w:r>
      <w:proofErr w:type="spellEnd"/>
      <w:r w:rsidRPr="0076627A">
        <w:rPr>
          <w:rFonts w:eastAsia="Arial" w:cs="Arial"/>
          <w:sz w:val="24"/>
          <w:szCs w:val="24"/>
          <w:lang w:val="nl-NL"/>
        </w:rPr>
        <w:t xml:space="preserve"> concept</w:t>
      </w:r>
      <w:r w:rsidRPr="0076627A">
        <w:rPr>
          <w:rFonts w:eastAsia="Arial" w:cs="Arial"/>
          <w:color w:val="000000"/>
          <w:sz w:val="24"/>
          <w:szCs w:val="24"/>
          <w:lang w:val="nl-NL"/>
        </w:rPr>
        <w:t xml:space="preserve"> begon 30 jaar geleden in Scandinavië en is gebaseerd op het idee dat het mogelijk zou moeten zijn om graafmachines op een betere manier te laten graven en ze ook </w:t>
      </w:r>
      <w:r w:rsidRPr="0076627A">
        <w:rPr>
          <w:rFonts w:eastAsia="Arial" w:cs="Arial"/>
          <w:sz w:val="24"/>
          <w:szCs w:val="24"/>
          <w:lang w:val="nl-NL"/>
        </w:rPr>
        <w:t>breder in te zetten</w:t>
      </w:r>
      <w:r w:rsidRPr="0076627A">
        <w:rPr>
          <w:rFonts w:eastAsia="Arial" w:cs="Arial"/>
          <w:color w:val="000000"/>
          <w:sz w:val="24"/>
          <w:szCs w:val="24"/>
          <w:lang w:val="nl-NL"/>
        </w:rPr>
        <w:t xml:space="preserve">. Bij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zijn we verheugd dat we deze reis nu samen met John Deere kunnen versnellen. We geloven dat beide partijen </w:t>
      </w:r>
      <w:r w:rsidRPr="0076627A">
        <w:rPr>
          <w:rFonts w:eastAsia="Arial" w:cs="Arial"/>
          <w:sz w:val="24"/>
          <w:szCs w:val="24"/>
          <w:lang w:val="nl-NL"/>
        </w:rPr>
        <w:t xml:space="preserve">voordeel zullen hebben van de beschikbaarheid van </w:t>
      </w:r>
      <w:proofErr w:type="spellStart"/>
      <w:r w:rsidRPr="0076627A">
        <w:rPr>
          <w:rFonts w:eastAsia="Arial" w:cs="Arial"/>
          <w:color w:val="000000"/>
          <w:sz w:val="24"/>
          <w:szCs w:val="24"/>
          <w:lang w:val="nl-NL"/>
        </w:rPr>
        <w:t>Engcon</w:t>
      </w:r>
      <w:r w:rsidRPr="0076627A">
        <w:rPr>
          <w:rFonts w:eastAsia="Arial" w:cs="Arial"/>
          <w:sz w:val="24"/>
          <w:szCs w:val="24"/>
          <w:lang w:val="nl-NL"/>
        </w:rPr>
        <w:t>’</w:t>
      </w:r>
      <w:r w:rsidRPr="0076627A">
        <w:rPr>
          <w:rFonts w:eastAsia="Arial" w:cs="Arial"/>
          <w:color w:val="000000"/>
          <w:sz w:val="24"/>
          <w:szCs w:val="24"/>
          <w:lang w:val="nl-NL"/>
        </w:rPr>
        <w:t>s</w:t>
      </w:r>
      <w:proofErr w:type="spellEnd"/>
      <w:r w:rsidRPr="0076627A">
        <w:rPr>
          <w:rFonts w:eastAsia="Arial" w:cs="Arial"/>
          <w:color w:val="000000"/>
          <w:sz w:val="24"/>
          <w:szCs w:val="24"/>
          <w:lang w:val="nl-NL"/>
        </w:rPr>
        <w:t xml:space="preserve"> bewezen oplossingen op John Deere en Hitachi graafmachines. Maar de echte winnaars zijn toch wel de machinisten en eindklanten die op nieuwe manieren kunnen gaan werken en zo productiever en winstgevender kunnen worden", meent </w:t>
      </w:r>
      <w:proofErr w:type="spellStart"/>
      <w:r w:rsidRPr="0076627A">
        <w:rPr>
          <w:rFonts w:eastAsia="Arial" w:cs="Arial"/>
          <w:color w:val="000000"/>
          <w:sz w:val="24"/>
          <w:szCs w:val="24"/>
          <w:lang w:val="nl-NL"/>
        </w:rPr>
        <w:t>Krister</w:t>
      </w:r>
      <w:proofErr w:type="spellEnd"/>
      <w:r w:rsidRPr="0076627A">
        <w:rPr>
          <w:rFonts w:eastAsia="Arial" w:cs="Arial"/>
          <w:color w:val="000000"/>
          <w:sz w:val="24"/>
          <w:szCs w:val="24"/>
          <w:lang w:val="nl-NL"/>
        </w:rPr>
        <w:t xml:space="preserve"> </w:t>
      </w:r>
      <w:proofErr w:type="spellStart"/>
      <w:r w:rsidRPr="0076627A">
        <w:rPr>
          <w:rFonts w:eastAsia="Arial" w:cs="Arial"/>
          <w:color w:val="000000"/>
          <w:sz w:val="24"/>
          <w:szCs w:val="24"/>
          <w:lang w:val="nl-NL"/>
        </w:rPr>
        <w:t>Blomgren</w:t>
      </w:r>
      <w:proofErr w:type="spellEnd"/>
      <w:r w:rsidRPr="0076627A">
        <w:rPr>
          <w:rFonts w:eastAsia="Arial" w:cs="Arial"/>
          <w:color w:val="000000"/>
          <w:sz w:val="24"/>
          <w:szCs w:val="24"/>
          <w:lang w:val="nl-NL"/>
        </w:rPr>
        <w:t xml:space="preserve">, </w:t>
      </w:r>
      <w:proofErr w:type="spellStart"/>
      <w:r w:rsidRPr="0076627A">
        <w:rPr>
          <w:rFonts w:eastAsia="Arial" w:cs="Arial"/>
          <w:color w:val="000000"/>
          <w:sz w:val="24"/>
          <w:szCs w:val="24"/>
          <w:lang w:val="nl-NL"/>
        </w:rPr>
        <w:t>CEO</w:t>
      </w:r>
      <w:proofErr w:type="spellEnd"/>
      <w:r w:rsidRPr="0076627A">
        <w:rPr>
          <w:rFonts w:eastAsia="Arial" w:cs="Arial"/>
          <w:color w:val="000000"/>
          <w:sz w:val="24"/>
          <w:szCs w:val="24"/>
          <w:lang w:val="nl-NL"/>
        </w:rPr>
        <w:t xml:space="preserve"> van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w:t>
      </w:r>
    </w:p>
    <w:p w14:paraId="3AA8FE83" w14:textId="67E90EAC" w:rsidR="0076627A" w:rsidRPr="0076627A" w:rsidRDefault="0076627A" w:rsidP="0076627A">
      <w:pPr>
        <w:pBdr>
          <w:top w:val="nil"/>
          <w:left w:val="nil"/>
          <w:bottom w:val="nil"/>
          <w:right w:val="nil"/>
          <w:between w:val="nil"/>
        </w:pBdr>
        <w:spacing w:after="0" w:line="240" w:lineRule="auto"/>
        <w:rPr>
          <w:rFonts w:eastAsia="Arial" w:cs="Arial"/>
          <w:color w:val="000000"/>
          <w:sz w:val="24"/>
          <w:szCs w:val="24"/>
          <w:lang w:val="nl-NL"/>
        </w:rPr>
      </w:pPr>
      <w:r w:rsidRPr="0076627A">
        <w:rPr>
          <w:rFonts w:eastAsia="Arial" w:cs="Arial"/>
          <w:color w:val="000000"/>
          <w:sz w:val="24"/>
          <w:szCs w:val="24"/>
          <w:lang w:val="nl-NL"/>
        </w:rPr>
        <w:t>Dankzij de nieuwe samenwerking kunnen klanten via geautoriseerde John Deere- en Hitachi</w:t>
      </w:r>
      <w:r w:rsidRPr="0076627A">
        <w:rPr>
          <w:rFonts w:eastAsia="Arial" w:cs="Arial"/>
          <w:sz w:val="24"/>
          <w:szCs w:val="24"/>
          <w:lang w:val="nl-NL"/>
        </w:rPr>
        <w:t xml:space="preserve"> </w:t>
      </w:r>
      <w:r w:rsidRPr="0076627A">
        <w:rPr>
          <w:rFonts w:eastAsia="Arial" w:cs="Arial"/>
          <w:color w:val="000000"/>
          <w:sz w:val="24"/>
          <w:szCs w:val="24"/>
          <w:lang w:val="nl-NL"/>
        </w:rPr>
        <w:t xml:space="preserve">dealers in de VS en Canada kiezen voor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w:t>
      </w:r>
      <w:proofErr w:type="spellStart"/>
      <w:r w:rsidRPr="0076627A">
        <w:rPr>
          <w:rFonts w:eastAsia="Arial" w:cs="Arial"/>
          <w:color w:val="000000"/>
          <w:sz w:val="24"/>
          <w:szCs w:val="24"/>
          <w:lang w:val="nl-NL"/>
        </w:rPr>
        <w:t>draaikantelstukken</w:t>
      </w:r>
      <w:proofErr w:type="spellEnd"/>
      <w:r w:rsidRPr="0076627A">
        <w:rPr>
          <w:rFonts w:eastAsia="Arial" w:cs="Arial"/>
          <w:color w:val="000000"/>
          <w:sz w:val="24"/>
          <w:szCs w:val="24"/>
          <w:lang w:val="nl-NL"/>
        </w:rPr>
        <w:t xml:space="preserve"> en het automatische </w:t>
      </w:r>
      <w:proofErr w:type="spellStart"/>
      <w:r w:rsidRPr="0076627A">
        <w:rPr>
          <w:rFonts w:eastAsia="Arial" w:cs="Arial"/>
          <w:color w:val="000000"/>
          <w:sz w:val="24"/>
          <w:szCs w:val="24"/>
          <w:lang w:val="nl-NL"/>
        </w:rPr>
        <w:t>snelwisselsysteem</w:t>
      </w:r>
      <w:proofErr w:type="spellEnd"/>
      <w:r w:rsidRPr="0076627A">
        <w:rPr>
          <w:rFonts w:eastAsia="Arial" w:cs="Arial"/>
          <w:color w:val="000000"/>
          <w:sz w:val="24"/>
          <w:szCs w:val="24"/>
          <w:lang w:val="nl-NL"/>
        </w:rPr>
        <w:t xml:space="preserve"> EC-Oil, waarmee de operator hydraulische uitrustingsstukken kan </w:t>
      </w:r>
      <w:r w:rsidRPr="0076627A">
        <w:rPr>
          <w:rFonts w:eastAsia="Arial" w:cs="Arial"/>
          <w:sz w:val="24"/>
          <w:szCs w:val="24"/>
          <w:lang w:val="nl-NL"/>
        </w:rPr>
        <w:t>aankoppelen vanuit de cabine</w:t>
      </w:r>
      <w:r w:rsidRPr="0076627A">
        <w:rPr>
          <w:rFonts w:eastAsia="Arial" w:cs="Arial"/>
          <w:color w:val="000000"/>
          <w:sz w:val="24"/>
          <w:szCs w:val="24"/>
          <w:lang w:val="nl-NL"/>
        </w:rPr>
        <w:t xml:space="preserve">. </w:t>
      </w:r>
    </w:p>
    <w:p w14:paraId="1B6FF580" w14:textId="72E4BC64" w:rsidR="0076627A" w:rsidRPr="0076627A" w:rsidRDefault="0076627A" w:rsidP="0076627A">
      <w:pPr>
        <w:pBdr>
          <w:top w:val="nil"/>
          <w:left w:val="nil"/>
          <w:bottom w:val="nil"/>
          <w:right w:val="nil"/>
          <w:between w:val="nil"/>
        </w:pBdr>
        <w:spacing w:after="0" w:line="240" w:lineRule="auto"/>
        <w:rPr>
          <w:rFonts w:eastAsia="Arial" w:cs="Arial"/>
          <w:color w:val="000000"/>
          <w:sz w:val="24"/>
          <w:szCs w:val="24"/>
          <w:lang w:val="nl-NL"/>
        </w:rPr>
      </w:pPr>
      <w:r w:rsidRPr="0076627A">
        <w:rPr>
          <w:rFonts w:eastAsia="Arial" w:cs="Arial"/>
          <w:color w:val="000000"/>
          <w:sz w:val="24"/>
          <w:szCs w:val="24"/>
          <w:lang w:val="nl-NL"/>
        </w:rPr>
        <w:t xml:space="preserve">"Bij John Deere hebben we ons altijd gericht op het leveren van producten en technologie waarmee onze klanten de efficiëntie en uptime op de werkplek kunnen optimaliseren. Door deze overeenkomst met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krijgen klanten nog meer mogelijkheden om te profiteren van verbeterde prestaties op de werkplek en uiteindelijk een betere winstgevendheid" zegt David </w:t>
      </w:r>
      <w:proofErr w:type="spellStart"/>
      <w:r w:rsidRPr="0076627A">
        <w:rPr>
          <w:rFonts w:eastAsia="Arial" w:cs="Arial"/>
          <w:color w:val="000000"/>
          <w:sz w:val="24"/>
          <w:szCs w:val="24"/>
          <w:lang w:val="nl-NL"/>
        </w:rPr>
        <w:t>Thorne</w:t>
      </w:r>
      <w:proofErr w:type="spellEnd"/>
      <w:r w:rsidRPr="0076627A">
        <w:rPr>
          <w:rFonts w:eastAsia="Arial" w:cs="Arial"/>
          <w:color w:val="000000"/>
          <w:sz w:val="24"/>
          <w:szCs w:val="24"/>
          <w:lang w:val="nl-NL"/>
        </w:rPr>
        <w:t xml:space="preserve">, Senior </w:t>
      </w:r>
      <w:proofErr w:type="spellStart"/>
      <w:r w:rsidRPr="0076627A">
        <w:rPr>
          <w:rFonts w:eastAsia="Arial" w:cs="Arial"/>
          <w:color w:val="000000"/>
          <w:sz w:val="24"/>
          <w:szCs w:val="24"/>
          <w:lang w:val="nl-NL"/>
        </w:rPr>
        <w:t>Vice</w:t>
      </w:r>
      <w:proofErr w:type="spellEnd"/>
      <w:r w:rsidRPr="0076627A">
        <w:rPr>
          <w:rFonts w:eastAsia="Arial" w:cs="Arial"/>
          <w:color w:val="000000"/>
          <w:sz w:val="24"/>
          <w:szCs w:val="24"/>
          <w:lang w:val="nl-NL"/>
        </w:rPr>
        <w:t xml:space="preserve"> President, Sales </w:t>
      </w:r>
      <w:proofErr w:type="spellStart"/>
      <w:r w:rsidRPr="0076627A">
        <w:rPr>
          <w:rFonts w:eastAsia="Arial" w:cs="Arial"/>
          <w:color w:val="000000"/>
          <w:sz w:val="24"/>
          <w:szCs w:val="24"/>
          <w:lang w:val="nl-NL"/>
        </w:rPr>
        <w:t>and</w:t>
      </w:r>
      <w:proofErr w:type="spellEnd"/>
      <w:r w:rsidRPr="0076627A">
        <w:rPr>
          <w:rFonts w:eastAsia="Arial" w:cs="Arial"/>
          <w:color w:val="000000"/>
          <w:sz w:val="24"/>
          <w:szCs w:val="24"/>
          <w:lang w:val="nl-NL"/>
        </w:rPr>
        <w:t xml:space="preserve"> Marketing, John Deere Construction &amp; </w:t>
      </w:r>
      <w:proofErr w:type="spellStart"/>
      <w:r w:rsidRPr="0076627A">
        <w:rPr>
          <w:rFonts w:eastAsia="Arial" w:cs="Arial"/>
          <w:color w:val="000000"/>
          <w:sz w:val="24"/>
          <w:szCs w:val="24"/>
          <w:lang w:val="nl-NL"/>
        </w:rPr>
        <w:t>Forestry</w:t>
      </w:r>
      <w:proofErr w:type="spellEnd"/>
      <w:r w:rsidRPr="0076627A">
        <w:rPr>
          <w:rFonts w:eastAsia="Arial" w:cs="Arial"/>
          <w:color w:val="000000"/>
          <w:sz w:val="24"/>
          <w:szCs w:val="24"/>
          <w:lang w:val="nl-NL"/>
        </w:rPr>
        <w:t>.</w:t>
      </w:r>
    </w:p>
    <w:p w14:paraId="2F06B01B" w14:textId="71377C42" w:rsidR="0076627A" w:rsidRPr="0076627A" w:rsidRDefault="0076627A" w:rsidP="0076627A">
      <w:pPr>
        <w:pBdr>
          <w:top w:val="nil"/>
          <w:left w:val="nil"/>
          <w:bottom w:val="nil"/>
          <w:right w:val="nil"/>
          <w:between w:val="nil"/>
        </w:pBdr>
        <w:spacing w:after="0" w:line="240" w:lineRule="auto"/>
        <w:rPr>
          <w:rFonts w:eastAsia="Arial" w:cs="Arial"/>
          <w:color w:val="000000"/>
          <w:sz w:val="24"/>
          <w:szCs w:val="24"/>
          <w:lang w:val="nl-NL"/>
        </w:rPr>
      </w:pPr>
      <w:r w:rsidRPr="0076627A">
        <w:rPr>
          <w:rFonts w:eastAsia="Arial" w:cs="Arial"/>
          <w:color w:val="000000"/>
          <w:sz w:val="24"/>
          <w:szCs w:val="24"/>
          <w:lang w:val="nl-NL"/>
        </w:rPr>
        <w:lastRenderedPageBreak/>
        <w:t xml:space="preserve">Door de overeenkomst kunnen klanten </w:t>
      </w:r>
      <w:r w:rsidRPr="0076627A">
        <w:rPr>
          <w:rFonts w:eastAsia="Arial" w:cs="Arial"/>
          <w:sz w:val="24"/>
          <w:szCs w:val="24"/>
          <w:lang w:val="nl-NL"/>
        </w:rPr>
        <w:t xml:space="preserve">eenvoudiger </w:t>
      </w:r>
      <w:r w:rsidRPr="0076627A">
        <w:rPr>
          <w:rFonts w:eastAsia="Arial" w:cs="Arial"/>
          <w:color w:val="000000"/>
          <w:sz w:val="24"/>
          <w:szCs w:val="24"/>
          <w:lang w:val="nl-NL"/>
        </w:rPr>
        <w:t xml:space="preserve">en sneller toegang krijgen tot de producten van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via hun lokale John Deere en Hitachi </w:t>
      </w:r>
      <w:r w:rsidRPr="0076627A">
        <w:rPr>
          <w:rFonts w:eastAsia="Arial" w:cs="Arial"/>
          <w:sz w:val="24"/>
          <w:szCs w:val="24"/>
          <w:lang w:val="nl-NL"/>
        </w:rPr>
        <w:t>machine dealers</w:t>
      </w:r>
      <w:r w:rsidRPr="0076627A">
        <w:rPr>
          <w:rFonts w:eastAsia="Arial" w:cs="Arial"/>
          <w:color w:val="000000"/>
          <w:sz w:val="24"/>
          <w:szCs w:val="24"/>
          <w:lang w:val="nl-NL"/>
        </w:rPr>
        <w:t xml:space="preserve">. Dit is een mijlpaal in </w:t>
      </w:r>
      <w:r w:rsidRPr="0076627A">
        <w:rPr>
          <w:rFonts w:eastAsia="Arial" w:cs="Arial"/>
          <w:sz w:val="24"/>
          <w:szCs w:val="24"/>
          <w:lang w:val="nl-NL"/>
        </w:rPr>
        <w:t xml:space="preserve">de </w:t>
      </w:r>
      <w:r w:rsidRPr="0076627A">
        <w:rPr>
          <w:rFonts w:eastAsia="Arial" w:cs="Arial"/>
          <w:color w:val="000000"/>
          <w:sz w:val="24"/>
          <w:szCs w:val="24"/>
          <w:lang w:val="nl-NL"/>
        </w:rPr>
        <w:t xml:space="preserve">wereldwijde </w:t>
      </w:r>
      <w:r w:rsidRPr="0076627A">
        <w:rPr>
          <w:rFonts w:eastAsia="Arial" w:cs="Arial"/>
          <w:sz w:val="24"/>
          <w:szCs w:val="24"/>
          <w:lang w:val="nl-NL"/>
        </w:rPr>
        <w:t xml:space="preserve">acceptatie </w:t>
      </w:r>
      <w:r w:rsidRPr="0076627A">
        <w:rPr>
          <w:rFonts w:eastAsia="Arial" w:cs="Arial"/>
          <w:color w:val="000000"/>
          <w:sz w:val="24"/>
          <w:szCs w:val="24"/>
          <w:lang w:val="nl-NL"/>
        </w:rPr>
        <w:t xml:space="preserve">van het </w:t>
      </w:r>
      <w:proofErr w:type="spellStart"/>
      <w:r w:rsidRPr="0076627A">
        <w:rPr>
          <w:rFonts w:eastAsia="Arial" w:cs="Arial"/>
          <w:color w:val="000000"/>
          <w:sz w:val="24"/>
          <w:szCs w:val="24"/>
          <w:lang w:val="nl-NL"/>
        </w:rPr>
        <w:t>draaikantelstuk</w:t>
      </w:r>
      <w:proofErr w:type="spellEnd"/>
      <w:r w:rsidRPr="0076627A">
        <w:rPr>
          <w:rFonts w:eastAsia="Arial" w:cs="Arial"/>
          <w:color w:val="000000"/>
          <w:sz w:val="24"/>
          <w:szCs w:val="24"/>
          <w:lang w:val="nl-NL"/>
        </w:rPr>
        <w:t>-concept</w:t>
      </w:r>
      <w:r w:rsidRPr="0076627A">
        <w:rPr>
          <w:rFonts w:eastAsia="Arial" w:cs="Arial"/>
          <w:sz w:val="24"/>
          <w:szCs w:val="24"/>
          <w:lang w:val="nl-NL"/>
        </w:rPr>
        <w:t xml:space="preserve"> en zal de verspreiding </w:t>
      </w:r>
      <w:r w:rsidRPr="0076627A">
        <w:rPr>
          <w:rFonts w:eastAsia="Arial" w:cs="Arial"/>
          <w:color w:val="000000"/>
          <w:sz w:val="24"/>
          <w:szCs w:val="24"/>
          <w:lang w:val="nl-NL"/>
        </w:rPr>
        <w:t xml:space="preserve">vooral in de VS en Canada een </w:t>
      </w:r>
      <w:r w:rsidRPr="0076627A">
        <w:rPr>
          <w:rFonts w:eastAsia="Arial" w:cs="Arial"/>
          <w:sz w:val="24"/>
          <w:szCs w:val="24"/>
          <w:lang w:val="nl-NL"/>
        </w:rPr>
        <w:t xml:space="preserve">boost geven. </w:t>
      </w:r>
      <w:proofErr w:type="spellStart"/>
      <w:r w:rsidRPr="0076627A">
        <w:rPr>
          <w:rFonts w:eastAsia="Arial" w:cs="Arial"/>
          <w:sz w:val="24"/>
          <w:szCs w:val="24"/>
          <w:lang w:val="nl-NL"/>
        </w:rPr>
        <w:t>Engcon</w:t>
      </w:r>
      <w:proofErr w:type="spellEnd"/>
      <w:r w:rsidRPr="0076627A">
        <w:rPr>
          <w:rFonts w:eastAsia="Arial" w:cs="Arial"/>
          <w:sz w:val="24"/>
          <w:szCs w:val="24"/>
          <w:lang w:val="nl-NL"/>
        </w:rPr>
        <w:t xml:space="preserve"> verwacht de komende jaren een grote groei op het Noord-Amerikaanse continent.</w:t>
      </w:r>
      <w:r w:rsidRPr="0076627A">
        <w:rPr>
          <w:rFonts w:eastAsia="Arial" w:cs="Arial"/>
          <w:color w:val="000000"/>
          <w:sz w:val="24"/>
          <w:szCs w:val="24"/>
          <w:lang w:val="nl-NL"/>
        </w:rPr>
        <w:br/>
      </w:r>
    </w:p>
    <w:p w14:paraId="2E9EB7AD" w14:textId="77777777" w:rsidR="0076627A" w:rsidRPr="0076627A" w:rsidRDefault="0076627A" w:rsidP="0076627A">
      <w:pPr>
        <w:pBdr>
          <w:top w:val="nil"/>
          <w:left w:val="nil"/>
          <w:bottom w:val="nil"/>
          <w:right w:val="nil"/>
          <w:between w:val="nil"/>
        </w:pBdr>
        <w:spacing w:after="0" w:line="240" w:lineRule="auto"/>
        <w:rPr>
          <w:rFonts w:eastAsia="Arial" w:cs="Arial"/>
          <w:b/>
          <w:color w:val="000000"/>
          <w:sz w:val="24"/>
          <w:szCs w:val="24"/>
          <w:lang w:val="nl-NL"/>
        </w:rPr>
      </w:pPr>
      <w:r w:rsidRPr="0076627A">
        <w:rPr>
          <w:rFonts w:eastAsia="Arial" w:cs="Arial"/>
          <w:b/>
          <w:color w:val="000000"/>
          <w:sz w:val="24"/>
          <w:szCs w:val="24"/>
          <w:lang w:val="nl-NL"/>
        </w:rPr>
        <w:t xml:space="preserve">Feiten: </w:t>
      </w:r>
    </w:p>
    <w:p w14:paraId="19F946B6" w14:textId="77777777" w:rsidR="0076627A" w:rsidRPr="0076627A" w:rsidRDefault="0076627A" w:rsidP="0076627A">
      <w:pPr>
        <w:pBdr>
          <w:top w:val="nil"/>
          <w:left w:val="nil"/>
          <w:bottom w:val="nil"/>
          <w:right w:val="nil"/>
          <w:between w:val="nil"/>
        </w:pBdr>
        <w:spacing w:after="0" w:line="240" w:lineRule="auto"/>
        <w:rPr>
          <w:rFonts w:eastAsia="Arial" w:cs="Arial"/>
          <w:b/>
          <w:color w:val="000000"/>
          <w:sz w:val="24"/>
          <w:szCs w:val="24"/>
          <w:lang w:val="nl-NL"/>
        </w:rPr>
      </w:pPr>
    </w:p>
    <w:p w14:paraId="0B1A65F3" w14:textId="77777777" w:rsidR="0076627A" w:rsidRPr="0076627A" w:rsidRDefault="0076627A" w:rsidP="0076627A">
      <w:pPr>
        <w:numPr>
          <w:ilvl w:val="0"/>
          <w:numId w:val="15"/>
        </w:numPr>
        <w:pBdr>
          <w:top w:val="nil"/>
          <w:left w:val="nil"/>
          <w:bottom w:val="nil"/>
          <w:right w:val="nil"/>
          <w:between w:val="nil"/>
        </w:pBdr>
        <w:spacing w:before="0" w:after="0" w:line="240" w:lineRule="auto"/>
        <w:rPr>
          <w:rFonts w:eastAsia="Arial" w:cs="Arial"/>
          <w:color w:val="000000"/>
          <w:sz w:val="24"/>
          <w:szCs w:val="24"/>
          <w:lang w:val="nl-NL"/>
        </w:rPr>
      </w:pPr>
      <w:r w:rsidRPr="0076627A">
        <w:rPr>
          <w:rFonts w:eastAsia="Arial" w:cs="Arial"/>
          <w:color w:val="000000"/>
          <w:sz w:val="24"/>
          <w:szCs w:val="24"/>
          <w:lang w:val="nl-NL"/>
        </w:rPr>
        <w:t xml:space="preserve">Via geautoriseerde John Deere- en Hitachi-dealers in de VS en Canada kunnen klanten kiezen voor </w:t>
      </w:r>
      <w:proofErr w:type="spellStart"/>
      <w:r w:rsidRPr="0076627A">
        <w:rPr>
          <w:rFonts w:eastAsia="Arial" w:cs="Arial"/>
          <w:color w:val="000000"/>
          <w:sz w:val="24"/>
          <w:szCs w:val="24"/>
          <w:lang w:val="nl-NL"/>
        </w:rPr>
        <w:t>Engcon</w:t>
      </w:r>
      <w:proofErr w:type="spellEnd"/>
      <w:r w:rsidRPr="0076627A">
        <w:rPr>
          <w:rFonts w:eastAsia="Arial" w:cs="Arial"/>
          <w:color w:val="000000"/>
          <w:sz w:val="24"/>
          <w:szCs w:val="24"/>
          <w:lang w:val="nl-NL"/>
        </w:rPr>
        <w:t xml:space="preserve"> </w:t>
      </w:r>
      <w:proofErr w:type="spellStart"/>
      <w:r w:rsidRPr="0076627A">
        <w:rPr>
          <w:rFonts w:eastAsia="Arial" w:cs="Arial"/>
          <w:color w:val="000000"/>
          <w:sz w:val="24"/>
          <w:szCs w:val="24"/>
          <w:lang w:val="nl-NL"/>
        </w:rPr>
        <w:t>draaikantelstukken</w:t>
      </w:r>
      <w:proofErr w:type="spellEnd"/>
      <w:r w:rsidRPr="0076627A">
        <w:rPr>
          <w:rFonts w:eastAsia="Arial" w:cs="Arial"/>
          <w:color w:val="000000"/>
          <w:sz w:val="24"/>
          <w:szCs w:val="24"/>
          <w:lang w:val="nl-NL"/>
        </w:rPr>
        <w:t xml:space="preserve"> voor John Deere graafmachines van de type</w:t>
      </w:r>
      <w:r w:rsidRPr="0076627A">
        <w:rPr>
          <w:rFonts w:eastAsia="Arial" w:cs="Arial"/>
          <w:sz w:val="24"/>
          <w:szCs w:val="24"/>
          <w:lang w:val="nl-NL"/>
        </w:rPr>
        <w:t>n</w:t>
      </w:r>
      <w:r w:rsidRPr="0076627A">
        <w:rPr>
          <w:rFonts w:eastAsia="Arial" w:cs="Arial"/>
          <w:color w:val="000000"/>
          <w:sz w:val="24"/>
          <w:szCs w:val="24"/>
          <w:lang w:val="nl-NL"/>
        </w:rPr>
        <w:t xml:space="preserve"> 26G tot 345G en Hitachi graafmachines van ZX26 tot ZX345.</w:t>
      </w:r>
    </w:p>
    <w:p w14:paraId="0EC5C6BD" w14:textId="77777777" w:rsidR="0076627A" w:rsidRPr="0076627A" w:rsidRDefault="0076627A" w:rsidP="0076627A">
      <w:pPr>
        <w:pBdr>
          <w:top w:val="nil"/>
          <w:left w:val="nil"/>
          <w:bottom w:val="nil"/>
          <w:right w:val="nil"/>
          <w:between w:val="nil"/>
        </w:pBdr>
        <w:spacing w:after="0" w:line="240" w:lineRule="auto"/>
        <w:ind w:left="720"/>
        <w:rPr>
          <w:rFonts w:eastAsia="Arial" w:cs="Arial"/>
          <w:color w:val="000000"/>
          <w:sz w:val="24"/>
          <w:szCs w:val="24"/>
          <w:lang w:val="nl-NL"/>
        </w:rPr>
      </w:pPr>
    </w:p>
    <w:p w14:paraId="5466019F" w14:textId="77777777" w:rsidR="0076627A" w:rsidRPr="0076627A" w:rsidRDefault="0076627A" w:rsidP="0076627A">
      <w:pPr>
        <w:numPr>
          <w:ilvl w:val="0"/>
          <w:numId w:val="15"/>
        </w:numPr>
        <w:pBdr>
          <w:top w:val="nil"/>
          <w:left w:val="nil"/>
          <w:bottom w:val="nil"/>
          <w:right w:val="nil"/>
          <w:between w:val="nil"/>
        </w:pBdr>
        <w:spacing w:before="0" w:after="0" w:line="240" w:lineRule="auto"/>
        <w:rPr>
          <w:rFonts w:eastAsia="Arial" w:cs="Arial"/>
          <w:color w:val="000000"/>
          <w:sz w:val="24"/>
          <w:szCs w:val="24"/>
          <w:lang w:val="nl-NL"/>
        </w:rPr>
      </w:pPr>
      <w:proofErr w:type="spellStart"/>
      <w:r w:rsidRPr="0076627A">
        <w:rPr>
          <w:rFonts w:eastAsia="Arial" w:cs="Arial"/>
          <w:color w:val="000000"/>
          <w:sz w:val="24"/>
          <w:szCs w:val="24"/>
          <w:lang w:val="nl-NL"/>
        </w:rPr>
        <w:t>Engcon's</w:t>
      </w:r>
      <w:proofErr w:type="spellEnd"/>
      <w:r w:rsidRPr="0076627A">
        <w:rPr>
          <w:rFonts w:eastAsia="Arial" w:cs="Arial"/>
          <w:color w:val="000000"/>
          <w:sz w:val="24"/>
          <w:szCs w:val="24"/>
          <w:lang w:val="nl-NL"/>
        </w:rPr>
        <w:t xml:space="preserve"> automatische </w:t>
      </w:r>
      <w:proofErr w:type="spellStart"/>
      <w:r w:rsidRPr="0076627A">
        <w:rPr>
          <w:rFonts w:eastAsia="Arial" w:cs="Arial"/>
          <w:color w:val="000000"/>
          <w:sz w:val="24"/>
          <w:szCs w:val="24"/>
          <w:lang w:val="nl-NL"/>
        </w:rPr>
        <w:t>snelwisselsysteem</w:t>
      </w:r>
      <w:proofErr w:type="spellEnd"/>
      <w:r w:rsidRPr="0076627A">
        <w:rPr>
          <w:rFonts w:eastAsia="Arial" w:cs="Arial"/>
          <w:color w:val="000000"/>
          <w:sz w:val="24"/>
          <w:szCs w:val="24"/>
          <w:lang w:val="nl-NL"/>
        </w:rPr>
        <w:t xml:space="preserve"> </w:t>
      </w:r>
      <w:r w:rsidRPr="0076627A">
        <w:rPr>
          <w:rFonts w:eastAsia="Arial" w:cs="Arial"/>
          <w:sz w:val="24"/>
          <w:szCs w:val="24"/>
          <w:lang w:val="nl-NL"/>
        </w:rPr>
        <w:t xml:space="preserve">EC-Oil </w:t>
      </w:r>
      <w:r w:rsidRPr="0076627A">
        <w:rPr>
          <w:rFonts w:eastAsia="Arial" w:cs="Arial"/>
          <w:color w:val="000000"/>
          <w:sz w:val="24"/>
          <w:szCs w:val="24"/>
          <w:lang w:val="nl-NL"/>
        </w:rPr>
        <w:t xml:space="preserve">zal </w:t>
      </w:r>
      <w:r w:rsidRPr="0076627A">
        <w:rPr>
          <w:rFonts w:eastAsia="Arial" w:cs="Arial"/>
          <w:sz w:val="24"/>
          <w:szCs w:val="24"/>
          <w:lang w:val="nl-NL"/>
        </w:rPr>
        <w:t xml:space="preserve">eveneens leverbaar zijn via de </w:t>
      </w:r>
      <w:r w:rsidRPr="0076627A">
        <w:rPr>
          <w:rFonts w:eastAsia="Arial" w:cs="Arial"/>
          <w:color w:val="000000"/>
          <w:sz w:val="24"/>
          <w:szCs w:val="24"/>
          <w:lang w:val="nl-NL"/>
        </w:rPr>
        <w:t>geautoriseerde John Deere en Hitachi dealers</w:t>
      </w:r>
      <w:r w:rsidRPr="0076627A">
        <w:rPr>
          <w:rFonts w:eastAsia="Arial" w:cs="Arial"/>
          <w:sz w:val="24"/>
          <w:szCs w:val="24"/>
          <w:lang w:val="nl-NL"/>
        </w:rPr>
        <w:t>. Dit geldt</w:t>
      </w:r>
      <w:r w:rsidRPr="0076627A">
        <w:rPr>
          <w:rFonts w:eastAsia="Arial" w:cs="Arial"/>
          <w:color w:val="000000"/>
          <w:sz w:val="24"/>
          <w:szCs w:val="24"/>
          <w:lang w:val="nl-NL"/>
        </w:rPr>
        <w:t xml:space="preserve"> voor John Deere graafmachines typen 75G tot 380G en Hitachi graafmachines ZX75 tot ZX380</w:t>
      </w:r>
      <w:r w:rsidRPr="0076627A">
        <w:rPr>
          <w:rFonts w:eastAsia="Arial" w:cs="Arial"/>
          <w:sz w:val="24"/>
          <w:szCs w:val="24"/>
          <w:lang w:val="nl-NL"/>
        </w:rPr>
        <w:t xml:space="preserve">. Daarnaast worden </w:t>
      </w:r>
      <w:proofErr w:type="spellStart"/>
      <w:r w:rsidRPr="0076627A">
        <w:rPr>
          <w:rFonts w:eastAsia="Arial" w:cs="Arial"/>
          <w:color w:val="000000"/>
          <w:sz w:val="24"/>
          <w:szCs w:val="24"/>
          <w:lang w:val="nl-NL"/>
        </w:rPr>
        <w:t>Engcon's</w:t>
      </w:r>
      <w:proofErr w:type="spellEnd"/>
      <w:r w:rsidRPr="0076627A">
        <w:rPr>
          <w:rFonts w:eastAsia="Arial" w:cs="Arial"/>
          <w:color w:val="000000"/>
          <w:sz w:val="24"/>
          <w:szCs w:val="24"/>
          <w:lang w:val="nl-NL"/>
        </w:rPr>
        <w:t xml:space="preserve"> gestandaardiseerde vergrendeling </w:t>
      </w:r>
      <w:proofErr w:type="spellStart"/>
      <w:r w:rsidRPr="0076627A">
        <w:rPr>
          <w:rFonts w:eastAsia="Arial" w:cs="Arial"/>
          <w:color w:val="000000"/>
          <w:sz w:val="24"/>
          <w:szCs w:val="24"/>
          <w:lang w:val="nl-NL"/>
        </w:rPr>
        <w:t>QSC</w:t>
      </w:r>
      <w:proofErr w:type="spellEnd"/>
      <w:r w:rsidRPr="0076627A">
        <w:rPr>
          <w:rFonts w:eastAsia="Arial" w:cs="Arial"/>
          <w:color w:val="000000"/>
          <w:sz w:val="24"/>
          <w:szCs w:val="24"/>
          <w:lang w:val="nl-NL"/>
        </w:rPr>
        <w:t xml:space="preserve"> en het proportionele DC2 besturingssysteem aangeboden.</w:t>
      </w:r>
    </w:p>
    <w:p w14:paraId="2EEEF58C" w14:textId="77777777" w:rsidR="00A74CFC" w:rsidRPr="0076627A" w:rsidRDefault="00A74CFC" w:rsidP="00A74CFC">
      <w:pPr>
        <w:rPr>
          <w:rFonts w:cs="Arial"/>
          <w:b/>
          <w:sz w:val="24"/>
          <w:szCs w:val="24"/>
          <w:lang w:val="sv-SE"/>
        </w:rPr>
      </w:pPr>
    </w:p>
    <w:p w14:paraId="204ED8FF" w14:textId="77777777" w:rsidR="00A74CFC" w:rsidRPr="00A74CFC" w:rsidRDefault="00A74CFC" w:rsidP="00A74CFC">
      <w:pPr>
        <w:rPr>
          <w:rFonts w:cs="Arial"/>
          <w:sz w:val="24"/>
          <w:szCs w:val="24"/>
          <w:lang w:val="de-DE" w:eastAsia="de-DE" w:bidi="de-DE"/>
        </w:rPr>
      </w:pPr>
      <w:r w:rsidRPr="00A74CFC">
        <w:rPr>
          <w:rFonts w:cs="Arial"/>
          <w:b/>
          <w:sz w:val="24"/>
          <w:szCs w:val="24"/>
        </w:rPr>
        <w:t>Contact:</w:t>
      </w:r>
      <w:r w:rsidRPr="00A74CFC">
        <w:rPr>
          <w:rFonts w:cs="Arial"/>
          <w:sz w:val="24"/>
          <w:szCs w:val="24"/>
        </w:rPr>
        <w:br/>
      </w:r>
      <w:proofErr w:type="spellStart"/>
      <w:r w:rsidRPr="00A74CFC">
        <w:rPr>
          <w:sz w:val="24"/>
          <w:szCs w:val="24"/>
        </w:rPr>
        <w:t>Sten</w:t>
      </w:r>
      <w:proofErr w:type="spellEnd"/>
      <w:r w:rsidRPr="00A74CFC">
        <w:rPr>
          <w:sz w:val="24"/>
          <w:szCs w:val="24"/>
        </w:rPr>
        <w:t xml:space="preserve"> </w:t>
      </w:r>
      <w:proofErr w:type="spellStart"/>
      <w:r w:rsidRPr="00A74CFC">
        <w:rPr>
          <w:sz w:val="24"/>
          <w:szCs w:val="24"/>
        </w:rPr>
        <w:t>Strömgren</w:t>
      </w:r>
      <w:proofErr w:type="spellEnd"/>
      <w:r w:rsidRPr="00A74CFC">
        <w:rPr>
          <w:sz w:val="24"/>
          <w:szCs w:val="24"/>
        </w:rPr>
        <w:t xml:space="preserve">, </w:t>
      </w:r>
      <w:proofErr w:type="spellStart"/>
      <w:r w:rsidRPr="00A74CFC">
        <w:rPr>
          <w:sz w:val="24"/>
          <w:szCs w:val="24"/>
        </w:rPr>
        <w:t>engcon</w:t>
      </w:r>
      <w:proofErr w:type="spellEnd"/>
      <w:r w:rsidRPr="00A74CFC">
        <w:rPr>
          <w:sz w:val="24"/>
          <w:szCs w:val="24"/>
        </w:rPr>
        <w:t xml:space="preserve"> Group | +46 [0]70 529 96 32</w:t>
      </w:r>
    </w:p>
    <w:p w14:paraId="1D7AB7B7" w14:textId="77777777" w:rsidR="00730541" w:rsidRPr="00A74CFC" w:rsidRDefault="00730541" w:rsidP="00730541">
      <w:pPr>
        <w:widowControl w:val="0"/>
        <w:autoSpaceDE w:val="0"/>
        <w:autoSpaceDN w:val="0"/>
        <w:adjustRightInd w:val="0"/>
        <w:spacing w:after="0" w:line="240" w:lineRule="auto"/>
        <w:rPr>
          <w:rFonts w:ascii="Arial Nova Light" w:hAnsi="Arial Nova Light" w:cs="Helvetica Neue"/>
          <w:sz w:val="16"/>
          <w:szCs w:val="16"/>
          <w:lang w:val="nl-NL"/>
        </w:rPr>
      </w:pPr>
      <w:proofErr w:type="spellStart"/>
      <w:proofErr w:type="gramStart"/>
      <w:r w:rsidRPr="00A74CFC">
        <w:rPr>
          <w:rFonts w:ascii="Arial Nova Light" w:hAnsi="Arial Nova Light" w:cs="Helvetica Neue"/>
          <w:sz w:val="16"/>
          <w:szCs w:val="16"/>
          <w:lang w:val="nl-NL"/>
        </w:rPr>
        <w:t>engcon</w:t>
      </w:r>
      <w:proofErr w:type="spellEnd"/>
      <w:proofErr w:type="gramEnd"/>
      <w:r w:rsidRPr="00A74CFC">
        <w:rPr>
          <w:rFonts w:ascii="Arial Nova Light" w:hAnsi="Arial Nova Light" w:cs="Helvetica Neue"/>
          <w:sz w:val="16"/>
          <w:szCs w:val="16"/>
          <w:lang w:val="nl-NL"/>
        </w:rPr>
        <w:t xml:space="preserve"> is wereldmarktleider op het gebied van </w:t>
      </w:r>
      <w:proofErr w:type="spellStart"/>
      <w:r w:rsidRPr="00A74CFC">
        <w:rPr>
          <w:rFonts w:ascii="Arial Nova Light" w:hAnsi="Arial Nova Light" w:cs="Helvetica Neue"/>
          <w:sz w:val="16"/>
          <w:szCs w:val="16"/>
          <w:lang w:val="nl-NL"/>
        </w:rPr>
        <w:t>tiltrotators</w:t>
      </w:r>
      <w:proofErr w:type="spellEnd"/>
      <w:r w:rsidRPr="00A74CFC">
        <w:rPr>
          <w:rFonts w:ascii="Arial Nova Light" w:hAnsi="Arial Nova Light" w:cs="Helvetica Neue"/>
          <w:sz w:val="16"/>
          <w:szCs w:val="16"/>
          <w:lang w:val="nl-NL"/>
        </w:rPr>
        <w:t xml:space="preserve"> (de ‘pols’ tussen de graafmachine en de bak) en bijbehorende werktuigen voor verbeterde flexibiliteit, nauwkeurigheid en veiligheid van graafmachines. Onze kennis, betrokkenheid en ons hoge serviceniveau dragen bij tot het succes van onze klanten. </w:t>
      </w:r>
    </w:p>
    <w:p w14:paraId="07E6BC27" w14:textId="77777777" w:rsidR="00730541" w:rsidRPr="00A74CFC" w:rsidRDefault="00730541" w:rsidP="00730541">
      <w:pPr>
        <w:widowControl w:val="0"/>
        <w:autoSpaceDE w:val="0"/>
        <w:autoSpaceDN w:val="0"/>
        <w:adjustRightInd w:val="0"/>
        <w:spacing w:before="0" w:after="0" w:line="240" w:lineRule="auto"/>
        <w:rPr>
          <w:rFonts w:ascii="Arial Nova Light" w:hAnsi="Arial Nova Light" w:cs="Helvetica"/>
          <w:sz w:val="16"/>
          <w:szCs w:val="16"/>
          <w:lang w:val="nl-NL" w:eastAsia="de-DE" w:bidi="de-DE"/>
        </w:rPr>
      </w:pPr>
    </w:p>
    <w:p w14:paraId="39CCE163" w14:textId="454CBB70" w:rsidR="00730541" w:rsidRPr="00A74CFC" w:rsidRDefault="00730541" w:rsidP="00730541">
      <w:pPr>
        <w:spacing w:before="0" w:line="240" w:lineRule="auto"/>
        <w:rPr>
          <w:rFonts w:ascii="Arial Nova Light" w:hAnsi="Arial Nova Light" w:cs="Helvetica Neue"/>
          <w:sz w:val="16"/>
          <w:szCs w:val="16"/>
          <w:lang w:val="sv-SE"/>
        </w:rPr>
      </w:pPr>
      <w:proofErr w:type="spellStart"/>
      <w:proofErr w:type="gramStart"/>
      <w:r w:rsidRPr="00A74CFC">
        <w:rPr>
          <w:rFonts w:ascii="Arial Nova Light" w:hAnsi="Arial Nova Light" w:cs="Helvetica Neue"/>
          <w:sz w:val="16"/>
          <w:szCs w:val="16"/>
          <w:lang w:val="nl-NL"/>
        </w:rPr>
        <w:t>engcon</w:t>
      </w:r>
      <w:proofErr w:type="spellEnd"/>
      <w:proofErr w:type="gramEnd"/>
      <w:r w:rsidRPr="00A74CFC">
        <w:rPr>
          <w:rFonts w:ascii="Arial Nova Light" w:hAnsi="Arial Nova Light" w:cs="Helvetica Neue"/>
          <w:sz w:val="16"/>
          <w:szCs w:val="16"/>
          <w:lang w:val="nl-NL"/>
        </w:rPr>
        <w:t xml:space="preserve"> bestaat uit de moedermaatschappij </w:t>
      </w:r>
      <w:proofErr w:type="spellStart"/>
      <w:r w:rsidRPr="00A74CFC">
        <w:rPr>
          <w:rFonts w:ascii="Arial Nova Light" w:hAnsi="Arial Nova Light" w:cs="Helvetica Neue"/>
          <w:sz w:val="16"/>
          <w:szCs w:val="16"/>
          <w:lang w:val="nl-NL"/>
        </w:rPr>
        <w:t>engcon</w:t>
      </w:r>
      <w:proofErr w:type="spellEnd"/>
      <w:r w:rsidRPr="00A74CFC">
        <w:rPr>
          <w:rFonts w:ascii="Arial Nova Light" w:hAnsi="Arial Nova Light" w:cs="Helvetica Neue"/>
          <w:sz w:val="16"/>
          <w:szCs w:val="16"/>
          <w:lang w:val="nl-NL"/>
        </w:rPr>
        <w:t xml:space="preserve"> Holding AB, die gevestigd is in de Zweedse stad </w:t>
      </w:r>
      <w:proofErr w:type="spellStart"/>
      <w:r w:rsidRPr="00A74CFC">
        <w:rPr>
          <w:rFonts w:ascii="Arial Nova Light" w:hAnsi="Arial Nova Light" w:cs="Helvetica Neue"/>
          <w:sz w:val="16"/>
          <w:szCs w:val="16"/>
          <w:lang w:val="nl-NL"/>
        </w:rPr>
        <w:t>Strömsund</w:t>
      </w:r>
      <w:proofErr w:type="spellEnd"/>
      <w:r w:rsidRPr="00A74CFC">
        <w:rPr>
          <w:rFonts w:ascii="Arial Nova Light" w:hAnsi="Arial Nova Light" w:cs="Helvetica Neue"/>
          <w:sz w:val="16"/>
          <w:szCs w:val="16"/>
          <w:lang w:val="nl-NL"/>
        </w:rPr>
        <w:t xml:space="preserve">, en negen verkoopmaatschappijen die de producten van het bedrijf verkopen in Zweden, Noorwegen, Finland, Denemarken, Frankrijk, </w:t>
      </w:r>
      <w:r>
        <w:rPr>
          <w:rFonts w:ascii="Arial Nova Light" w:hAnsi="Arial Nova Light" w:cs="Helvetica Neue"/>
          <w:sz w:val="16"/>
          <w:szCs w:val="16"/>
          <w:lang w:val="nl-NL"/>
        </w:rPr>
        <w:t xml:space="preserve">Benelux, </w:t>
      </w:r>
      <w:r w:rsidRPr="00A74CFC">
        <w:rPr>
          <w:rFonts w:ascii="Arial Nova Light" w:hAnsi="Arial Nova Light" w:cs="Helvetica Neue"/>
          <w:sz w:val="16"/>
          <w:szCs w:val="16"/>
          <w:lang w:val="nl-NL"/>
        </w:rPr>
        <w:t xml:space="preserve">Noord-Amerika (VS en Canada), Groot-Brittannië, Duitsland, Korea en Australië. De </w:t>
      </w:r>
      <w:proofErr w:type="spellStart"/>
      <w:r w:rsidRPr="00A74CFC">
        <w:rPr>
          <w:rFonts w:ascii="Arial Nova Light" w:hAnsi="Arial Nova Light" w:cs="Helvetica Neue"/>
          <w:sz w:val="16"/>
          <w:szCs w:val="16"/>
          <w:lang w:val="nl-NL"/>
        </w:rPr>
        <w:t>engcon</w:t>
      </w:r>
      <w:proofErr w:type="spellEnd"/>
      <w:r w:rsidRPr="00A74CFC">
        <w:rPr>
          <w:rFonts w:ascii="Arial Nova Light" w:hAnsi="Arial Nova Light" w:cs="Helvetica Neue"/>
          <w:sz w:val="16"/>
          <w:szCs w:val="16"/>
          <w:lang w:val="nl-NL"/>
        </w:rPr>
        <w:t xml:space="preserve"> Group had in 201</w:t>
      </w:r>
      <w:r>
        <w:rPr>
          <w:rFonts w:ascii="Arial Nova Light" w:hAnsi="Arial Nova Light" w:cs="Helvetica Neue"/>
          <w:sz w:val="16"/>
          <w:szCs w:val="16"/>
          <w:lang w:val="nl-NL"/>
        </w:rPr>
        <w:t>9</w:t>
      </w:r>
      <w:r w:rsidRPr="00A74CFC">
        <w:rPr>
          <w:rFonts w:ascii="Arial Nova Light" w:hAnsi="Arial Nova Light" w:cs="Helvetica Neue"/>
          <w:sz w:val="16"/>
          <w:szCs w:val="16"/>
          <w:lang w:val="nl-NL"/>
        </w:rPr>
        <w:t xml:space="preserve"> een omzet van ongeveer 1</w:t>
      </w:r>
      <w:r>
        <w:rPr>
          <w:rFonts w:ascii="Arial Nova Light" w:hAnsi="Arial Nova Light" w:cs="Helvetica Neue"/>
          <w:sz w:val="16"/>
          <w:szCs w:val="16"/>
          <w:lang w:val="nl-NL"/>
        </w:rPr>
        <w:t>35</w:t>
      </w:r>
      <w:r w:rsidRPr="00A74CFC">
        <w:rPr>
          <w:rFonts w:ascii="Arial Nova Light" w:hAnsi="Arial Nova Light" w:cs="Helvetica Neue"/>
          <w:sz w:val="16"/>
          <w:szCs w:val="16"/>
          <w:lang w:val="nl-NL"/>
        </w:rPr>
        <w:t xml:space="preserve"> miljoen euro en </w:t>
      </w:r>
      <w:r>
        <w:rPr>
          <w:rFonts w:ascii="Arial Nova Light" w:hAnsi="Arial Nova Light" w:cs="Helvetica Neue"/>
          <w:sz w:val="16"/>
          <w:szCs w:val="16"/>
          <w:lang w:val="nl-NL"/>
        </w:rPr>
        <w:t>30</w:t>
      </w:r>
      <w:r w:rsidRPr="00A74CFC">
        <w:rPr>
          <w:rFonts w:ascii="Arial Nova Light" w:hAnsi="Arial Nova Light" w:cs="Helvetica Neue"/>
          <w:sz w:val="16"/>
          <w:szCs w:val="16"/>
          <w:lang w:val="nl-NL"/>
        </w:rPr>
        <w:t xml:space="preserve">0 medewerkers. </w:t>
      </w:r>
      <w:proofErr w:type="spellStart"/>
      <w:proofErr w:type="gramStart"/>
      <w:r w:rsidRPr="00A74CFC">
        <w:rPr>
          <w:rFonts w:ascii="Arial Nova Light" w:hAnsi="Arial Nova Light" w:cs="Helvetica Neue"/>
          <w:sz w:val="16"/>
          <w:szCs w:val="16"/>
          <w:lang w:val="nl-NL"/>
        </w:rPr>
        <w:t>engcon</w:t>
      </w:r>
      <w:proofErr w:type="spellEnd"/>
      <w:proofErr w:type="gramEnd"/>
      <w:r w:rsidRPr="00A74CFC">
        <w:rPr>
          <w:rFonts w:ascii="Arial Nova Light" w:hAnsi="Arial Nova Light" w:cs="Helvetica Neue"/>
          <w:sz w:val="16"/>
          <w:szCs w:val="16"/>
          <w:lang w:val="nl-NL"/>
        </w:rPr>
        <w:t xml:space="preserve"> werd opgericht in 1990. </w:t>
      </w:r>
      <w:r w:rsidRPr="00A74CFC">
        <w:rPr>
          <w:rFonts w:ascii="Arial Nova Light" w:hAnsi="Arial Nova Light" w:cs="Helvetica Neue"/>
          <w:sz w:val="16"/>
          <w:szCs w:val="16"/>
          <w:lang w:val="nl-NL"/>
        </w:rPr>
        <w:br/>
      </w:r>
      <w:hyperlink r:id="rId10" w:history="1">
        <w:r w:rsidRPr="00A74CFC">
          <w:rPr>
            <w:rStyle w:val="Hyperlnk"/>
            <w:rFonts w:ascii="Arial Nova Light" w:hAnsi="Arial Nova Light" w:cs="Helvetica Neue"/>
            <w:sz w:val="16"/>
            <w:szCs w:val="16"/>
            <w:lang w:val="sv-SE"/>
          </w:rPr>
          <w:t>www.engcon.com</w:t>
        </w:r>
      </w:hyperlink>
    </w:p>
    <w:p w14:paraId="0BE78003" w14:textId="77777777" w:rsidR="00A74CFC" w:rsidRPr="00F57ECE" w:rsidRDefault="00A74CFC" w:rsidP="00D24C1D">
      <w:pPr>
        <w:rPr>
          <w:sz w:val="24"/>
          <w:szCs w:val="24"/>
          <w:lang w:val="sv-SE"/>
        </w:rPr>
      </w:pPr>
    </w:p>
    <w:p w14:paraId="4B26B09B" w14:textId="77777777" w:rsidR="00E6333C" w:rsidRDefault="00E6333C" w:rsidP="00E6333C">
      <w:pPr>
        <w:rPr>
          <w:lang w:val="sv-SE"/>
        </w:rPr>
      </w:pPr>
    </w:p>
    <w:p w14:paraId="26520905" w14:textId="77777777" w:rsidR="00F57ECE" w:rsidRPr="00F57ECE" w:rsidRDefault="00F57ECE" w:rsidP="00F57ECE">
      <w:pPr>
        <w:rPr>
          <w:lang w:val="sv-SE"/>
        </w:rPr>
      </w:pPr>
    </w:p>
    <w:p w14:paraId="3430CF12" w14:textId="77777777" w:rsidR="00F57ECE" w:rsidRPr="00F57ECE" w:rsidRDefault="00F57ECE" w:rsidP="00EC1A22">
      <w:pPr>
        <w:tabs>
          <w:tab w:val="left" w:pos="5325"/>
        </w:tabs>
        <w:rPr>
          <w:lang w:val="sv-SE"/>
        </w:rPr>
      </w:pPr>
    </w:p>
    <w:p w14:paraId="4F84BF9A" w14:textId="77777777" w:rsidR="00F57ECE" w:rsidRPr="00F57ECE" w:rsidRDefault="00F57ECE" w:rsidP="00F57ECE">
      <w:pPr>
        <w:rPr>
          <w:lang w:val="sv-SE"/>
        </w:rPr>
      </w:pPr>
    </w:p>
    <w:p w14:paraId="32B75D86" w14:textId="77777777" w:rsidR="00F57ECE" w:rsidRPr="00F57ECE" w:rsidRDefault="00F57ECE" w:rsidP="00F57ECE">
      <w:pPr>
        <w:rPr>
          <w:lang w:val="sv-SE"/>
        </w:rPr>
      </w:pPr>
    </w:p>
    <w:p w14:paraId="3F8BAAB5" w14:textId="77777777" w:rsidR="00F57ECE" w:rsidRPr="00F57ECE" w:rsidRDefault="00F57ECE" w:rsidP="00F57ECE">
      <w:pPr>
        <w:rPr>
          <w:lang w:val="sv-SE"/>
        </w:rPr>
      </w:pPr>
    </w:p>
    <w:p w14:paraId="4E1EA9EA" w14:textId="77777777" w:rsidR="00F57ECE" w:rsidRPr="00F57ECE" w:rsidRDefault="00F57ECE" w:rsidP="00F57ECE">
      <w:pPr>
        <w:rPr>
          <w:lang w:val="sv-SE"/>
        </w:rPr>
      </w:pPr>
    </w:p>
    <w:p w14:paraId="09694A4E" w14:textId="77777777" w:rsidR="00F57ECE" w:rsidRPr="00F57ECE" w:rsidRDefault="00F57ECE" w:rsidP="00F57ECE">
      <w:pPr>
        <w:rPr>
          <w:lang w:val="sv-SE"/>
        </w:rPr>
      </w:pPr>
    </w:p>
    <w:p w14:paraId="27545313" w14:textId="77777777" w:rsidR="00F57ECE" w:rsidRPr="00F57ECE" w:rsidRDefault="00F57ECE" w:rsidP="00F57ECE">
      <w:pPr>
        <w:rPr>
          <w:lang w:val="sv-SE"/>
        </w:rPr>
      </w:pPr>
    </w:p>
    <w:p w14:paraId="6903D757" w14:textId="77777777" w:rsidR="00F57ECE" w:rsidRPr="00F57ECE" w:rsidRDefault="00F57ECE" w:rsidP="00F57ECE">
      <w:pPr>
        <w:rPr>
          <w:lang w:val="sv-SE"/>
        </w:rPr>
      </w:pPr>
    </w:p>
    <w:sectPr w:rsidR="00F57ECE" w:rsidRPr="00F57ECE"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DF554" w14:textId="77777777" w:rsidR="00417D60" w:rsidRDefault="00417D60">
      <w:r>
        <w:separator/>
      </w:r>
    </w:p>
  </w:endnote>
  <w:endnote w:type="continuationSeparator" w:id="0">
    <w:p w14:paraId="0938E76D" w14:textId="77777777" w:rsidR="00417D60" w:rsidRDefault="0041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1BCC4" w14:textId="77777777" w:rsidR="00417D60" w:rsidRDefault="00417D60">
      <w:r>
        <w:separator/>
      </w:r>
    </w:p>
  </w:footnote>
  <w:footnote w:type="continuationSeparator" w:id="0">
    <w:p w14:paraId="2B2994B7" w14:textId="77777777" w:rsidR="00417D60" w:rsidRDefault="0041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F6C424F"/>
    <w:multiLevelType w:val="multilevel"/>
    <w:tmpl w:val="2CAAEA88"/>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C2F"/>
    <w:rsid w:val="00411E65"/>
    <w:rsid w:val="00417D60"/>
    <w:rsid w:val="004224FA"/>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30541"/>
    <w:rsid w:val="00756557"/>
    <w:rsid w:val="0076627A"/>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74CFC"/>
    <w:rsid w:val="00A8364C"/>
    <w:rsid w:val="00A9015D"/>
    <w:rsid w:val="00B00027"/>
    <w:rsid w:val="00B110C9"/>
    <w:rsid w:val="00B1346B"/>
    <w:rsid w:val="00B43D67"/>
    <w:rsid w:val="00B473F8"/>
    <w:rsid w:val="00B91588"/>
    <w:rsid w:val="00B96164"/>
    <w:rsid w:val="00BC1DAC"/>
    <w:rsid w:val="00BD4323"/>
    <w:rsid w:val="00BD609A"/>
    <w:rsid w:val="00C142D1"/>
    <w:rsid w:val="00C529ED"/>
    <w:rsid w:val="00C7170B"/>
    <w:rsid w:val="00C71986"/>
    <w:rsid w:val="00C86DA7"/>
    <w:rsid w:val="00C90356"/>
    <w:rsid w:val="00C965F8"/>
    <w:rsid w:val="00CB39F7"/>
    <w:rsid w:val="00CE0F0C"/>
    <w:rsid w:val="00CE7CE5"/>
    <w:rsid w:val="00D066F6"/>
    <w:rsid w:val="00D1219D"/>
    <w:rsid w:val="00D24C1D"/>
    <w:rsid w:val="00DA1F90"/>
    <w:rsid w:val="00DC38F1"/>
    <w:rsid w:val="00DE2AA9"/>
    <w:rsid w:val="00E04B11"/>
    <w:rsid w:val="00E075AE"/>
    <w:rsid w:val="00E16CE1"/>
    <w:rsid w:val="00E24E0E"/>
    <w:rsid w:val="00E32860"/>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D79E0-2945-44F3-81F3-0A7DA75E6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3.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727</Words>
  <Characters>3857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4575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2021-04-16T05:33:00Z</dcterms:created>
  <dcterms:modified xsi:type="dcterms:W3CDTF">2021-04-16T05:36:00Z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