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217"/>
      </w:tblGrid>
      <w:tr w:rsidR="00575CB3" w:rsidRPr="00551D76" w:rsidTr="00C06773">
        <w:trPr>
          <w:trHeight w:val="156"/>
        </w:trPr>
        <w:tc>
          <w:tcPr>
            <w:tcW w:w="5253" w:type="dxa"/>
          </w:tcPr>
          <w:p w:rsidR="00575CB3" w:rsidRPr="00551D76" w:rsidRDefault="00575CB3" w:rsidP="0095091E">
            <w:pPr>
              <w:spacing w:after="0"/>
            </w:pPr>
          </w:p>
        </w:tc>
        <w:tc>
          <w:tcPr>
            <w:tcW w:w="4217" w:type="dxa"/>
          </w:tcPr>
          <w:p w:rsidR="00575CB3" w:rsidRPr="00551D76" w:rsidRDefault="00575CB3" w:rsidP="0095091E">
            <w:pPr>
              <w:spacing w:after="0"/>
              <w:rPr>
                <w:szCs w:val="24"/>
              </w:rPr>
            </w:pPr>
          </w:p>
        </w:tc>
      </w:tr>
      <w:tr w:rsidR="00575CB3" w:rsidRPr="00551D76" w:rsidTr="00C06773">
        <w:trPr>
          <w:trHeight w:hRule="exact" w:val="377"/>
        </w:trPr>
        <w:tc>
          <w:tcPr>
            <w:tcW w:w="5253" w:type="dxa"/>
          </w:tcPr>
          <w:p w:rsidR="00575CB3" w:rsidRPr="0095091E" w:rsidRDefault="00575CB3" w:rsidP="00933F1E">
            <w:pPr>
              <w:spacing w:after="0"/>
              <w:rPr>
                <w:sz w:val="20"/>
              </w:rPr>
            </w:pPr>
          </w:p>
        </w:tc>
        <w:tc>
          <w:tcPr>
            <w:tcW w:w="4217" w:type="dxa"/>
          </w:tcPr>
          <w:p w:rsidR="00575CB3" w:rsidRPr="0095091E" w:rsidRDefault="00575CB3" w:rsidP="00933F1E">
            <w:pPr>
              <w:spacing w:after="0"/>
              <w:rPr>
                <w:sz w:val="20"/>
              </w:rPr>
            </w:pPr>
          </w:p>
        </w:tc>
      </w:tr>
      <w:tr w:rsidR="00575CB3" w:rsidRPr="004B11FC" w:rsidTr="00C06773">
        <w:trPr>
          <w:trHeight w:val="905"/>
        </w:trPr>
        <w:tc>
          <w:tcPr>
            <w:tcW w:w="5253" w:type="dxa"/>
          </w:tcPr>
          <w:p w:rsidR="00575CB3" w:rsidRDefault="0095091E" w:rsidP="001C690E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575CB3" w:rsidRPr="00CB13CB">
              <w:rPr>
                <w:sz w:val="20"/>
              </w:rPr>
              <w:t xml:space="preserve">öteborg </w:t>
            </w:r>
            <w:bookmarkStart w:id="0" w:name="Datum"/>
            <w:bookmarkEnd w:id="0"/>
            <w:r w:rsidR="003C50C5">
              <w:rPr>
                <w:sz w:val="20"/>
              </w:rPr>
              <w:t>2014-03-10</w:t>
            </w:r>
          </w:p>
          <w:p w:rsidR="001C690E" w:rsidRPr="00CB13CB" w:rsidRDefault="001C690E" w:rsidP="001C690E">
            <w:pPr>
              <w:rPr>
                <w:sz w:val="20"/>
              </w:rPr>
            </w:pPr>
            <w:r>
              <w:rPr>
                <w:sz w:val="20"/>
              </w:rPr>
              <w:t>Pressinformation</w:t>
            </w:r>
          </w:p>
        </w:tc>
        <w:tc>
          <w:tcPr>
            <w:tcW w:w="4217" w:type="dxa"/>
          </w:tcPr>
          <w:p w:rsidR="00575CB3" w:rsidRPr="00CB13CB" w:rsidRDefault="00575CB3" w:rsidP="001C690E">
            <w:pPr>
              <w:tabs>
                <w:tab w:val="clear" w:pos="2124"/>
              </w:tabs>
              <w:rPr>
                <w:sz w:val="20"/>
              </w:rPr>
            </w:pPr>
            <w:r w:rsidRPr="00CB13CB">
              <w:rPr>
                <w:sz w:val="20"/>
              </w:rPr>
              <w:br/>
            </w:r>
          </w:p>
        </w:tc>
      </w:tr>
    </w:tbl>
    <w:p w:rsidR="00575CB3" w:rsidRPr="00933F1E" w:rsidRDefault="003C50C5" w:rsidP="001C690E">
      <w:pPr>
        <w:pStyle w:val="Rubri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Stort intresse för bostadsrätter på Kortedala Torg</w:t>
      </w:r>
    </w:p>
    <w:p w:rsidR="00575CB3" w:rsidRPr="0073399E" w:rsidRDefault="00575CB3" w:rsidP="00575CB3">
      <w:pPr>
        <w:rPr>
          <w:sz w:val="18"/>
        </w:rPr>
      </w:pPr>
    </w:p>
    <w:p w:rsidR="0004687D" w:rsidRDefault="003C50C5" w:rsidP="001C690E">
      <w:pPr>
        <w:rPr>
          <w:b/>
        </w:rPr>
      </w:pPr>
      <w:r>
        <w:rPr>
          <w:b/>
        </w:rPr>
        <w:t xml:space="preserve">Det var länge </w:t>
      </w:r>
      <w:r w:rsidR="0004687D">
        <w:rPr>
          <w:b/>
        </w:rPr>
        <w:t xml:space="preserve">sedan det byggdes bostäder vid Kortedala Torg men </w:t>
      </w:r>
      <w:r w:rsidR="004A6B2A">
        <w:rPr>
          <w:b/>
        </w:rPr>
        <w:t>snart</w:t>
      </w:r>
      <w:r w:rsidR="0003188C">
        <w:rPr>
          <w:b/>
        </w:rPr>
        <w:t xml:space="preserve"> </w:t>
      </w:r>
      <w:r w:rsidR="004A6B2A">
        <w:rPr>
          <w:b/>
        </w:rPr>
        <w:t>är</w:t>
      </w:r>
      <w:r w:rsidR="0003188C">
        <w:rPr>
          <w:b/>
        </w:rPr>
        <w:t xml:space="preserve"> </w:t>
      </w:r>
      <w:r w:rsidR="00493F05">
        <w:rPr>
          <w:b/>
        </w:rPr>
        <w:t>Egnahemsbolaget</w:t>
      </w:r>
      <w:r w:rsidR="004A6B2A">
        <w:rPr>
          <w:b/>
        </w:rPr>
        <w:t>s</w:t>
      </w:r>
      <w:r w:rsidR="00493F05">
        <w:rPr>
          <w:b/>
        </w:rPr>
        <w:t xml:space="preserve"> </w:t>
      </w:r>
      <w:r w:rsidR="004A6B2A">
        <w:rPr>
          <w:b/>
        </w:rPr>
        <w:t>nybygge igång. I söndags visades projektet för första gången för presumtiva kunder och att döma av hur många som kom</w:t>
      </w:r>
      <w:r w:rsidR="00141F1A">
        <w:rPr>
          <w:b/>
        </w:rPr>
        <w:t>,</w:t>
      </w:r>
      <w:r w:rsidR="004A6B2A">
        <w:rPr>
          <w:b/>
        </w:rPr>
        <w:t xml:space="preserve"> är intresset mycket stort</w:t>
      </w:r>
      <w:r w:rsidR="00A3490D">
        <w:rPr>
          <w:b/>
        </w:rPr>
        <w:t>.</w:t>
      </w:r>
    </w:p>
    <w:p w:rsidR="00A3490D" w:rsidRDefault="00A3490D" w:rsidP="001C690E">
      <w:pPr>
        <w:rPr>
          <w:sz w:val="22"/>
          <w:szCs w:val="22"/>
        </w:rPr>
      </w:pPr>
    </w:p>
    <w:p w:rsidR="00141F1A" w:rsidRDefault="00932FD9" w:rsidP="001C690E">
      <w:pPr>
        <w:rPr>
          <w:sz w:val="22"/>
          <w:szCs w:val="22"/>
        </w:rPr>
      </w:pPr>
      <w:r w:rsidRPr="00E37CC4">
        <w:rPr>
          <w:sz w:val="22"/>
          <w:szCs w:val="22"/>
        </w:rPr>
        <w:t xml:space="preserve">– </w:t>
      </w:r>
      <w:r w:rsidR="00141F1A">
        <w:rPr>
          <w:sz w:val="22"/>
          <w:szCs w:val="22"/>
        </w:rPr>
        <w:t xml:space="preserve">Det finns uppenbarligen ett uppdämt behov av nya lägenheter </w:t>
      </w:r>
      <w:r w:rsidR="006D1B86" w:rsidRPr="00E37CC4">
        <w:rPr>
          <w:sz w:val="22"/>
          <w:szCs w:val="22"/>
        </w:rPr>
        <w:t>här</w:t>
      </w:r>
      <w:r w:rsidR="004A6B2A" w:rsidRPr="00E37CC4">
        <w:rPr>
          <w:sz w:val="22"/>
          <w:szCs w:val="22"/>
        </w:rPr>
        <w:t xml:space="preserve">, säger Agneta Längvik, marknadsansvarig på Egnahemsbolaget. </w:t>
      </w:r>
    </w:p>
    <w:p w:rsidR="006D1B86" w:rsidRPr="00E37CC4" w:rsidRDefault="004A6B2A" w:rsidP="001C690E">
      <w:pPr>
        <w:rPr>
          <w:sz w:val="22"/>
          <w:szCs w:val="22"/>
        </w:rPr>
      </w:pPr>
      <w:r w:rsidRPr="00E37CC4">
        <w:rPr>
          <w:sz w:val="22"/>
          <w:szCs w:val="22"/>
        </w:rPr>
        <w:t xml:space="preserve">De </w:t>
      </w:r>
      <w:r w:rsidR="00141F1A">
        <w:rPr>
          <w:sz w:val="22"/>
          <w:szCs w:val="22"/>
        </w:rPr>
        <w:t>nya bostadsrätterna</w:t>
      </w:r>
      <w:r w:rsidRPr="00E37CC4">
        <w:rPr>
          <w:sz w:val="22"/>
          <w:szCs w:val="22"/>
        </w:rPr>
        <w:t xml:space="preserve"> ligger i hjärtat av </w:t>
      </w:r>
      <w:r w:rsidR="006D1B86" w:rsidRPr="00E37CC4">
        <w:rPr>
          <w:sz w:val="22"/>
          <w:szCs w:val="22"/>
        </w:rPr>
        <w:t>Kortedala</w:t>
      </w:r>
      <w:r w:rsidR="00141F1A">
        <w:rPr>
          <w:sz w:val="22"/>
          <w:szCs w:val="22"/>
        </w:rPr>
        <w:t xml:space="preserve">, </w:t>
      </w:r>
      <w:r w:rsidR="001913A5">
        <w:rPr>
          <w:sz w:val="22"/>
          <w:szCs w:val="22"/>
        </w:rPr>
        <w:t>på</w:t>
      </w:r>
      <w:r w:rsidR="00141F1A">
        <w:rPr>
          <w:sz w:val="22"/>
          <w:szCs w:val="22"/>
        </w:rPr>
        <w:t xml:space="preserve"> Kortedala Torg</w:t>
      </w:r>
      <w:r w:rsidR="006D1B86" w:rsidRPr="00E37CC4">
        <w:rPr>
          <w:sz w:val="22"/>
          <w:szCs w:val="22"/>
        </w:rPr>
        <w:t xml:space="preserve"> </w:t>
      </w:r>
      <w:r w:rsidRPr="00E37CC4">
        <w:rPr>
          <w:sz w:val="22"/>
          <w:szCs w:val="22"/>
        </w:rPr>
        <w:t xml:space="preserve">med </w:t>
      </w:r>
      <w:r w:rsidR="00141F1A">
        <w:rPr>
          <w:sz w:val="22"/>
          <w:szCs w:val="22"/>
        </w:rPr>
        <w:t>butiker</w:t>
      </w:r>
      <w:r w:rsidRPr="00E37CC4">
        <w:rPr>
          <w:sz w:val="22"/>
          <w:szCs w:val="22"/>
        </w:rPr>
        <w:t>, kommunikationer och grönområden utanför dörren.</w:t>
      </w:r>
      <w:r w:rsidR="006D1B86" w:rsidRPr="00E37CC4">
        <w:rPr>
          <w:sz w:val="22"/>
          <w:szCs w:val="22"/>
        </w:rPr>
        <w:t xml:space="preserve"> </w:t>
      </w:r>
    </w:p>
    <w:p w:rsidR="006D1B86" w:rsidRPr="00E37CC4" w:rsidRDefault="006D1B86" w:rsidP="001C690E">
      <w:pPr>
        <w:rPr>
          <w:sz w:val="22"/>
          <w:szCs w:val="22"/>
        </w:rPr>
      </w:pPr>
      <w:r w:rsidRPr="00E37CC4">
        <w:rPr>
          <w:sz w:val="22"/>
          <w:szCs w:val="22"/>
        </w:rPr>
        <w:t>–</w:t>
      </w:r>
      <w:r w:rsidR="00564CBB">
        <w:rPr>
          <w:sz w:val="22"/>
          <w:szCs w:val="22"/>
        </w:rPr>
        <w:t xml:space="preserve"> Vi har varit noga med att rita ett hus som </w:t>
      </w:r>
      <w:r w:rsidR="00564CBB" w:rsidRPr="00E37CC4">
        <w:rPr>
          <w:sz w:val="22"/>
          <w:szCs w:val="22"/>
        </w:rPr>
        <w:t>passa</w:t>
      </w:r>
      <w:r w:rsidR="00564CBB">
        <w:rPr>
          <w:sz w:val="22"/>
          <w:szCs w:val="22"/>
        </w:rPr>
        <w:t>r</w:t>
      </w:r>
      <w:r w:rsidR="00564CBB" w:rsidRPr="00E37CC4">
        <w:rPr>
          <w:sz w:val="22"/>
          <w:szCs w:val="22"/>
        </w:rPr>
        <w:t xml:space="preserve"> in i Kortedalas femtiotalsarkitektur</w:t>
      </w:r>
      <w:r w:rsidR="007B5CE6">
        <w:rPr>
          <w:sz w:val="22"/>
          <w:szCs w:val="22"/>
        </w:rPr>
        <w:t xml:space="preserve">, </w:t>
      </w:r>
      <w:r w:rsidR="007B5CE6" w:rsidRPr="00E37CC4">
        <w:rPr>
          <w:sz w:val="22"/>
          <w:szCs w:val="22"/>
        </w:rPr>
        <w:t>fortsätter Agneta Längvik</w:t>
      </w:r>
      <w:r w:rsidR="007B5CE6">
        <w:rPr>
          <w:sz w:val="22"/>
          <w:szCs w:val="22"/>
        </w:rPr>
        <w:t xml:space="preserve">. </w:t>
      </w:r>
      <w:r w:rsidR="00564CBB">
        <w:rPr>
          <w:sz w:val="22"/>
          <w:szCs w:val="22"/>
        </w:rPr>
        <w:t xml:space="preserve">Det nya huset blir ett </w:t>
      </w:r>
      <w:r w:rsidR="00564CBB" w:rsidRPr="00E37CC4">
        <w:rPr>
          <w:sz w:val="22"/>
          <w:szCs w:val="22"/>
        </w:rPr>
        <w:t xml:space="preserve">trevåningshus i rött tegel </w:t>
      </w:r>
      <w:r w:rsidR="001913A5">
        <w:rPr>
          <w:sz w:val="22"/>
          <w:szCs w:val="22"/>
        </w:rPr>
        <w:t xml:space="preserve">och </w:t>
      </w:r>
      <w:r w:rsidR="00627D97">
        <w:rPr>
          <w:sz w:val="22"/>
          <w:szCs w:val="22"/>
        </w:rPr>
        <w:t>vi tror</w:t>
      </w:r>
      <w:r w:rsidR="001913A5">
        <w:rPr>
          <w:sz w:val="22"/>
          <w:szCs w:val="22"/>
        </w:rPr>
        <w:t xml:space="preserve"> att det</w:t>
      </w:r>
      <w:r w:rsidR="00564CBB">
        <w:rPr>
          <w:sz w:val="22"/>
          <w:szCs w:val="22"/>
        </w:rPr>
        <w:t xml:space="preserve"> </w:t>
      </w:r>
      <w:r w:rsidR="00627D97">
        <w:rPr>
          <w:sz w:val="22"/>
          <w:szCs w:val="22"/>
        </w:rPr>
        <w:t xml:space="preserve">kommer att bli ett lyft för torget.  </w:t>
      </w:r>
    </w:p>
    <w:p w:rsidR="001C690E" w:rsidRPr="009312F2" w:rsidRDefault="00E37CC4" w:rsidP="001C690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66E86" w:rsidRPr="00E37CC4">
        <w:rPr>
          <w:b/>
          <w:sz w:val="22"/>
          <w:szCs w:val="22"/>
        </w:rPr>
        <w:t>am</w:t>
      </w:r>
      <w:r>
        <w:rPr>
          <w:b/>
          <w:sz w:val="22"/>
          <w:szCs w:val="22"/>
        </w:rPr>
        <w:t>malt</w:t>
      </w:r>
      <w:r w:rsidR="00366E86" w:rsidRPr="00E37CC4">
        <w:rPr>
          <w:b/>
          <w:sz w:val="22"/>
          <w:szCs w:val="22"/>
        </w:rPr>
        <w:t xml:space="preserve"> ska</w:t>
      </w:r>
      <w:r w:rsidR="0079215C" w:rsidRPr="00E37CC4">
        <w:rPr>
          <w:b/>
          <w:sz w:val="22"/>
          <w:szCs w:val="22"/>
        </w:rPr>
        <w:t xml:space="preserve"> </w:t>
      </w:r>
      <w:r w:rsidR="00366E86" w:rsidRPr="00E37CC4">
        <w:rPr>
          <w:b/>
          <w:sz w:val="22"/>
          <w:szCs w:val="22"/>
        </w:rPr>
        <w:t>rivas först</w:t>
      </w:r>
      <w:r w:rsidR="009312F2">
        <w:rPr>
          <w:b/>
          <w:sz w:val="22"/>
          <w:szCs w:val="22"/>
        </w:rPr>
        <w:br/>
      </w:r>
      <w:r w:rsidR="007873C9" w:rsidRPr="00E37CC4">
        <w:rPr>
          <w:sz w:val="22"/>
          <w:szCs w:val="22"/>
        </w:rPr>
        <w:t>På</w:t>
      </w:r>
      <w:r w:rsidR="00162FFD" w:rsidRPr="00E37CC4">
        <w:rPr>
          <w:sz w:val="22"/>
          <w:szCs w:val="22"/>
        </w:rPr>
        <w:t xml:space="preserve"> </w:t>
      </w:r>
      <w:r w:rsidR="00366E86" w:rsidRPr="00E37CC4">
        <w:rPr>
          <w:sz w:val="22"/>
          <w:szCs w:val="22"/>
        </w:rPr>
        <w:t>platsen</w:t>
      </w:r>
      <w:r w:rsidR="00162FFD" w:rsidRPr="00E37CC4">
        <w:rPr>
          <w:sz w:val="22"/>
          <w:szCs w:val="22"/>
        </w:rPr>
        <w:t xml:space="preserve"> </w:t>
      </w:r>
      <w:r w:rsidR="00C92AC5" w:rsidRPr="00E37CC4">
        <w:rPr>
          <w:sz w:val="22"/>
          <w:szCs w:val="22"/>
        </w:rPr>
        <w:t>står</w:t>
      </w:r>
      <w:r w:rsidR="00366E86" w:rsidRPr="00E37CC4">
        <w:rPr>
          <w:sz w:val="22"/>
          <w:szCs w:val="22"/>
        </w:rPr>
        <w:t xml:space="preserve"> idag</w:t>
      </w:r>
      <w:r w:rsidR="00C92AC5" w:rsidRPr="00E37CC4">
        <w:rPr>
          <w:sz w:val="22"/>
          <w:szCs w:val="22"/>
        </w:rPr>
        <w:t xml:space="preserve"> </w:t>
      </w:r>
      <w:r w:rsidR="007873C9" w:rsidRPr="00E37CC4">
        <w:rPr>
          <w:sz w:val="22"/>
          <w:szCs w:val="22"/>
        </w:rPr>
        <w:t>ett gammalt</w:t>
      </w:r>
      <w:r w:rsidR="006E0EA5" w:rsidRPr="00E37CC4">
        <w:rPr>
          <w:sz w:val="22"/>
          <w:szCs w:val="22"/>
        </w:rPr>
        <w:t xml:space="preserve"> slitet</w:t>
      </w:r>
      <w:r w:rsidR="007873C9" w:rsidRPr="00E37CC4">
        <w:rPr>
          <w:sz w:val="22"/>
          <w:szCs w:val="22"/>
        </w:rPr>
        <w:t xml:space="preserve"> hus som ska rivas </w:t>
      </w:r>
      <w:r w:rsidR="00366E86" w:rsidRPr="00E37CC4">
        <w:rPr>
          <w:sz w:val="22"/>
          <w:szCs w:val="22"/>
        </w:rPr>
        <w:t>innan de nya</w:t>
      </w:r>
      <w:r w:rsidR="007873C9" w:rsidRPr="00E37CC4">
        <w:rPr>
          <w:sz w:val="22"/>
          <w:szCs w:val="22"/>
        </w:rPr>
        <w:t xml:space="preserve"> bostäder</w:t>
      </w:r>
      <w:r w:rsidR="00366E86" w:rsidRPr="00E37CC4">
        <w:rPr>
          <w:sz w:val="22"/>
          <w:szCs w:val="22"/>
        </w:rPr>
        <w:t>na</w:t>
      </w:r>
      <w:r w:rsidR="00627D97">
        <w:rPr>
          <w:sz w:val="22"/>
          <w:szCs w:val="22"/>
        </w:rPr>
        <w:t xml:space="preserve"> kan börja</w:t>
      </w:r>
      <w:r w:rsidR="00366E86" w:rsidRPr="00E37CC4">
        <w:rPr>
          <w:sz w:val="22"/>
          <w:szCs w:val="22"/>
        </w:rPr>
        <w:t xml:space="preserve"> byggas</w:t>
      </w:r>
      <w:r w:rsidR="007873C9" w:rsidRPr="00E37CC4">
        <w:rPr>
          <w:sz w:val="22"/>
          <w:szCs w:val="22"/>
        </w:rPr>
        <w:t xml:space="preserve">. </w:t>
      </w:r>
    </w:p>
    <w:p w:rsidR="009B5FA6" w:rsidRPr="00E37CC4" w:rsidRDefault="007873C9" w:rsidP="001C690E">
      <w:pPr>
        <w:rPr>
          <w:sz w:val="22"/>
          <w:szCs w:val="22"/>
        </w:rPr>
      </w:pPr>
      <w:r w:rsidRPr="00E37CC4">
        <w:rPr>
          <w:sz w:val="22"/>
          <w:szCs w:val="22"/>
        </w:rPr>
        <w:t xml:space="preserve">– </w:t>
      </w:r>
      <w:r w:rsidR="00627D97">
        <w:rPr>
          <w:sz w:val="22"/>
          <w:szCs w:val="22"/>
        </w:rPr>
        <w:t>Det</w:t>
      </w:r>
      <w:r w:rsidRPr="00E37CC4">
        <w:rPr>
          <w:sz w:val="22"/>
          <w:szCs w:val="22"/>
        </w:rPr>
        <w:t xml:space="preserve"> </w:t>
      </w:r>
      <w:r w:rsidR="00366E86" w:rsidRPr="00E37CC4">
        <w:rPr>
          <w:sz w:val="22"/>
          <w:szCs w:val="22"/>
        </w:rPr>
        <w:t>kommer att ske någon av de närmaste dagarna</w:t>
      </w:r>
      <w:r w:rsidRPr="00E37CC4">
        <w:rPr>
          <w:sz w:val="22"/>
          <w:szCs w:val="22"/>
        </w:rPr>
        <w:t xml:space="preserve">, </w:t>
      </w:r>
      <w:r w:rsidR="00A3490D">
        <w:rPr>
          <w:sz w:val="22"/>
          <w:szCs w:val="22"/>
        </w:rPr>
        <w:t>säger</w:t>
      </w:r>
      <w:r w:rsidRPr="00E37CC4">
        <w:rPr>
          <w:sz w:val="22"/>
          <w:szCs w:val="22"/>
        </w:rPr>
        <w:t xml:space="preserve"> Agneta Längvik. </w:t>
      </w:r>
      <w:r w:rsidR="006E0EA5" w:rsidRPr="00E37CC4">
        <w:rPr>
          <w:sz w:val="22"/>
          <w:szCs w:val="22"/>
        </w:rPr>
        <w:t>Att rivning</w:t>
      </w:r>
      <w:r w:rsidR="00366E86" w:rsidRPr="00E37CC4">
        <w:rPr>
          <w:sz w:val="22"/>
          <w:szCs w:val="22"/>
        </w:rPr>
        <w:t>en</w:t>
      </w:r>
      <w:r w:rsidR="006E0EA5" w:rsidRPr="00E37CC4">
        <w:rPr>
          <w:sz w:val="22"/>
          <w:szCs w:val="22"/>
        </w:rPr>
        <w:t xml:space="preserve"> är efterlängtad av de kringboende förstod vi när vi satte upp informationsskyltar på torget. </w:t>
      </w:r>
      <w:r w:rsidR="00880C8F" w:rsidRPr="00E37CC4">
        <w:rPr>
          <w:sz w:val="22"/>
          <w:szCs w:val="22"/>
        </w:rPr>
        <w:t>Montörerna fick applåder av förbipasserande, det hade de nog aldrig varit med om förut.</w:t>
      </w:r>
    </w:p>
    <w:p w:rsidR="00C06773" w:rsidRPr="00A3490D" w:rsidRDefault="009B5FA6" w:rsidP="001C690E">
      <w:pPr>
        <w:rPr>
          <w:sz w:val="22"/>
          <w:szCs w:val="22"/>
        </w:rPr>
      </w:pPr>
      <w:r w:rsidRPr="00E37CC4">
        <w:rPr>
          <w:b/>
          <w:sz w:val="22"/>
          <w:szCs w:val="22"/>
        </w:rPr>
        <w:t>Inflyttning 2015</w:t>
      </w:r>
      <w:r w:rsidR="009312F2">
        <w:rPr>
          <w:b/>
          <w:sz w:val="22"/>
          <w:szCs w:val="22"/>
        </w:rPr>
        <w:br/>
      </w:r>
      <w:r w:rsidR="009312F2">
        <w:rPr>
          <w:sz w:val="22"/>
          <w:szCs w:val="22"/>
        </w:rPr>
        <w:t xml:space="preserve">Det blir </w:t>
      </w:r>
      <w:r w:rsidR="00E37CC4" w:rsidRPr="00E37CC4">
        <w:rPr>
          <w:sz w:val="22"/>
          <w:szCs w:val="22"/>
        </w:rPr>
        <w:t>27 lägenheter</w:t>
      </w:r>
      <w:r w:rsidR="009312F2">
        <w:rPr>
          <w:sz w:val="22"/>
          <w:szCs w:val="22"/>
        </w:rPr>
        <w:t xml:space="preserve"> fördelat på </w:t>
      </w:r>
      <w:r w:rsidR="00141F1A">
        <w:rPr>
          <w:sz w:val="22"/>
          <w:szCs w:val="22"/>
        </w:rPr>
        <w:t>tvåor</w:t>
      </w:r>
      <w:r w:rsidR="009312F2">
        <w:rPr>
          <w:sz w:val="22"/>
          <w:szCs w:val="22"/>
        </w:rPr>
        <w:t>,</w:t>
      </w:r>
      <w:r w:rsidR="00141F1A">
        <w:rPr>
          <w:sz w:val="22"/>
          <w:szCs w:val="22"/>
        </w:rPr>
        <w:t xml:space="preserve"> treor</w:t>
      </w:r>
      <w:r w:rsidR="009312F2">
        <w:rPr>
          <w:sz w:val="22"/>
          <w:szCs w:val="22"/>
        </w:rPr>
        <w:t xml:space="preserve"> och</w:t>
      </w:r>
      <w:r w:rsidR="00141F1A">
        <w:rPr>
          <w:sz w:val="22"/>
          <w:szCs w:val="22"/>
        </w:rPr>
        <w:t xml:space="preserve"> fyror</w:t>
      </w:r>
      <w:r w:rsidR="009E3C11" w:rsidRPr="00E37CC4">
        <w:rPr>
          <w:sz w:val="22"/>
          <w:szCs w:val="22"/>
        </w:rPr>
        <w:t xml:space="preserve">. </w:t>
      </w:r>
      <w:r w:rsidR="00A3490D">
        <w:rPr>
          <w:sz w:val="22"/>
          <w:szCs w:val="22"/>
        </w:rPr>
        <w:t>Alla har</w:t>
      </w:r>
      <w:r w:rsidR="00A3490D" w:rsidRPr="00E37CC4">
        <w:rPr>
          <w:sz w:val="22"/>
          <w:szCs w:val="22"/>
        </w:rPr>
        <w:t xml:space="preserve"> inbyggda balkonger</w:t>
      </w:r>
      <w:r w:rsidR="001913A5">
        <w:rPr>
          <w:sz w:val="22"/>
          <w:szCs w:val="22"/>
        </w:rPr>
        <w:t xml:space="preserve"> i västerläge</w:t>
      </w:r>
      <w:r w:rsidR="00A3490D">
        <w:rPr>
          <w:sz w:val="22"/>
          <w:szCs w:val="22"/>
        </w:rPr>
        <w:t xml:space="preserve"> och h</w:t>
      </w:r>
      <w:r w:rsidR="009E3C11" w:rsidRPr="00E37CC4">
        <w:rPr>
          <w:sz w:val="22"/>
          <w:szCs w:val="22"/>
        </w:rPr>
        <w:t>iss gör det bekvämt för både småbarnsfamiljer och äldre.</w:t>
      </w:r>
      <w:r w:rsidR="00376FE9">
        <w:rPr>
          <w:sz w:val="22"/>
          <w:szCs w:val="22"/>
        </w:rPr>
        <w:t xml:space="preserve"> Inflyttning är planerad </w:t>
      </w:r>
      <w:r w:rsidR="001913A5">
        <w:rPr>
          <w:sz w:val="22"/>
          <w:szCs w:val="22"/>
        </w:rPr>
        <w:t>från hösten</w:t>
      </w:r>
      <w:r w:rsidR="00376FE9">
        <w:rPr>
          <w:sz w:val="22"/>
          <w:szCs w:val="22"/>
        </w:rPr>
        <w:t xml:space="preserve"> 2015.</w:t>
      </w:r>
    </w:p>
    <w:p w:rsidR="001C690E" w:rsidRPr="006B1796" w:rsidRDefault="001C690E" w:rsidP="001C690E">
      <w:pPr>
        <w:rPr>
          <w:sz w:val="22"/>
        </w:rPr>
      </w:pPr>
      <w:r w:rsidRPr="006B1796">
        <w:rPr>
          <w:sz w:val="22"/>
        </w:rPr>
        <w:t>Kontakt:</w:t>
      </w:r>
    </w:p>
    <w:p w:rsidR="004A4BCC" w:rsidRPr="0079215C" w:rsidRDefault="004A4BCC" w:rsidP="001C690E">
      <w:pPr>
        <w:rPr>
          <w:sz w:val="22"/>
          <w:szCs w:val="22"/>
        </w:rPr>
      </w:pPr>
      <w:r w:rsidRPr="0079215C">
        <w:rPr>
          <w:sz w:val="22"/>
          <w:szCs w:val="22"/>
        </w:rPr>
        <w:t xml:space="preserve">Agneta Längvik, marknadsansvarig Egnahemsbolaget </w:t>
      </w:r>
    </w:p>
    <w:p w:rsidR="001C690E" w:rsidRPr="0079215C" w:rsidRDefault="004A4BCC" w:rsidP="001C690E">
      <w:pPr>
        <w:rPr>
          <w:sz w:val="22"/>
          <w:szCs w:val="22"/>
        </w:rPr>
      </w:pPr>
      <w:r w:rsidRPr="0079215C">
        <w:rPr>
          <w:sz w:val="22"/>
          <w:szCs w:val="22"/>
        </w:rPr>
        <w:t>031-707 70 26</w:t>
      </w:r>
      <w:r w:rsidR="001C690E" w:rsidRPr="0079215C">
        <w:rPr>
          <w:sz w:val="22"/>
          <w:szCs w:val="22"/>
        </w:rPr>
        <w:t xml:space="preserve">, </w:t>
      </w:r>
      <w:hyperlink r:id="rId9" w:history="1">
        <w:r w:rsidRPr="0079215C">
          <w:rPr>
            <w:rStyle w:val="Hyperlnk"/>
            <w:sz w:val="22"/>
            <w:szCs w:val="22"/>
          </w:rPr>
          <w:t>agneta.langvik@egnahemsbolaget.se</w:t>
        </w:r>
      </w:hyperlink>
    </w:p>
    <w:p w:rsidR="00FA0459" w:rsidRDefault="001C690E" w:rsidP="001C690E">
      <w:pPr>
        <w:rPr>
          <w:sz w:val="22"/>
        </w:rPr>
      </w:pPr>
      <w:r w:rsidRPr="006B1796">
        <w:rPr>
          <w:sz w:val="22"/>
        </w:rPr>
        <w:t>Pertti Heina, VD Egnahemsbolaget</w:t>
      </w:r>
    </w:p>
    <w:p w:rsidR="001C690E" w:rsidRPr="006B1796" w:rsidRDefault="001C690E" w:rsidP="001C690E">
      <w:pPr>
        <w:rPr>
          <w:sz w:val="22"/>
        </w:rPr>
      </w:pPr>
      <w:r w:rsidRPr="006B1796">
        <w:rPr>
          <w:sz w:val="22"/>
        </w:rPr>
        <w:t xml:space="preserve">031-707 70 02, </w:t>
      </w:r>
      <w:hyperlink r:id="rId10" w:history="1">
        <w:r w:rsidRPr="006B1796">
          <w:rPr>
            <w:rStyle w:val="Hyperlnk"/>
            <w:sz w:val="22"/>
          </w:rPr>
          <w:t>pertti.heina@egnahemsbolaget.se</w:t>
        </w:r>
      </w:hyperlink>
      <w:r w:rsidRPr="006B1796">
        <w:rPr>
          <w:sz w:val="22"/>
        </w:rPr>
        <w:t xml:space="preserve"> </w:t>
      </w:r>
    </w:p>
    <w:p w:rsidR="001C690E" w:rsidRPr="006B1796" w:rsidRDefault="001C690E" w:rsidP="001C690E">
      <w:pPr>
        <w:rPr>
          <w:bCs/>
          <w:sz w:val="22"/>
        </w:rPr>
      </w:pPr>
    </w:p>
    <w:p w:rsidR="001C690E" w:rsidRPr="001C690E" w:rsidRDefault="001C690E" w:rsidP="001C690E">
      <w:pPr>
        <w:rPr>
          <w:bCs/>
          <w:i/>
          <w:sz w:val="22"/>
        </w:rPr>
      </w:pPr>
      <w:r w:rsidRPr="001C690E">
        <w:rPr>
          <w:bCs/>
          <w:i/>
          <w:sz w:val="22"/>
        </w:rPr>
        <w:t>Hjärtat i Göteborg sedan 1933</w:t>
      </w:r>
    </w:p>
    <w:p w:rsidR="00EF5A37" w:rsidRPr="001C690E" w:rsidRDefault="001C690E" w:rsidP="001C690E">
      <w:pPr>
        <w:rPr>
          <w:i/>
          <w:sz w:val="22"/>
        </w:rPr>
      </w:pPr>
      <w:r w:rsidRPr="001C690E">
        <w:rPr>
          <w:i/>
          <w:sz w:val="22"/>
        </w:rPr>
        <w:t>Egnahemsbolaget (Göteborgs Egnahems AB) startade 1933 som Småstugebyrån med uppdraget att göra småhus tillgängliga för en bredare allmänhet. Som göteborgarnas eget bygg</w:t>
      </w:r>
      <w:r w:rsidR="00947947">
        <w:rPr>
          <w:i/>
          <w:sz w:val="22"/>
        </w:rPr>
        <w:t xml:space="preserve">herreföretag </w:t>
      </w:r>
      <w:bookmarkStart w:id="1" w:name="_GoBack"/>
      <w:bookmarkEnd w:id="1"/>
      <w:r w:rsidRPr="001C690E">
        <w:rPr>
          <w:i/>
          <w:sz w:val="22"/>
        </w:rPr>
        <w:t xml:space="preserve">fortsätter vi förverkliga egnahemsdrömmar med nybyggda hus och lägenheter (egenägda och bostadsrätter) för göteborgare i alla stadsdelar. Egnahemsbolaget ingår i </w:t>
      </w:r>
      <w:proofErr w:type="spellStart"/>
      <w:r w:rsidRPr="001C690E">
        <w:rPr>
          <w:i/>
          <w:sz w:val="22"/>
        </w:rPr>
        <w:t>Framtidenkoncernen</w:t>
      </w:r>
      <w:proofErr w:type="spellEnd"/>
      <w:r w:rsidRPr="001C690E">
        <w:rPr>
          <w:i/>
          <w:sz w:val="22"/>
        </w:rPr>
        <w:t xml:space="preserve">, helägd av Göteborgs Stad. </w:t>
      </w:r>
      <w:hyperlink r:id="rId11" w:history="1">
        <w:r w:rsidRPr="001C690E">
          <w:rPr>
            <w:rStyle w:val="Hyperlnk"/>
            <w:i/>
            <w:sz w:val="22"/>
          </w:rPr>
          <w:t>www.egnahemsbolaget.se</w:t>
        </w:r>
      </w:hyperlink>
      <w:bookmarkStart w:id="2" w:name="Signatur"/>
      <w:bookmarkEnd w:id="2"/>
    </w:p>
    <w:sectPr w:rsidR="00EF5A37" w:rsidRPr="001C690E" w:rsidSect="00575CB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474" w:header="51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C" w:rsidRDefault="0079392C" w:rsidP="009746A1">
      <w:pPr>
        <w:spacing w:after="0"/>
      </w:pPr>
      <w:r>
        <w:separator/>
      </w:r>
    </w:p>
  </w:endnote>
  <w:endnote w:type="continuationSeparator" w:id="0">
    <w:p w:rsidR="0079392C" w:rsidRDefault="0079392C" w:rsidP="00974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spatchComp Bol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6" w:rsidRDefault="007B5CE6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1913A5">
      <w:rPr>
        <w:rStyle w:val="Sidnummer"/>
        <w:rFonts w:eastAsiaTheme="majorEastAsia"/>
        <w:noProof/>
      </w:rPr>
      <w:t>2</w:t>
    </w:r>
    <w:r>
      <w:rPr>
        <w:rStyle w:val="Sidnummer"/>
        <w:rFonts w:eastAsiaTheme="majorEastAsia"/>
      </w:rPr>
      <w:fldChar w:fldCharType="end"/>
    </w:r>
  </w:p>
  <w:p w:rsidR="007B5CE6" w:rsidRDefault="007B5CE6" w:rsidP="00B17D9C">
    <w:pPr>
      <w:pStyle w:val="Sidfot"/>
      <w:ind w:left="-851" w:right="360"/>
    </w:pPr>
    <w:r>
      <w:rPr>
        <w:rFonts w:ascii="DIN-Regular" w:hAnsi="DIN-Regular" w:cs="Arial"/>
        <w:iCs/>
        <w:noProof/>
        <w:szCs w:val="14"/>
      </w:rPr>
      <w:drawing>
        <wp:inline distT="0" distB="0" distL="0" distR="0" wp14:anchorId="547A8249" wp14:editId="7AE4FA77">
          <wp:extent cx="6874950" cy="1261126"/>
          <wp:effectExtent l="0" t="0" r="8890" b="8890"/>
          <wp:docPr id="3" name="Bildobjekt 3" descr="Macintosh HD:Users:danielsmurf:Desktop: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smurf:Desktop: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950" cy="126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CE6" w:rsidRDefault="007B5CE6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6" w:rsidRDefault="007B5CE6" w:rsidP="0073399E">
    <w:pPr>
      <w:pStyle w:val="Sidfot"/>
      <w:ind w:right="360"/>
    </w:pPr>
    <w:r>
      <w:fldChar w:fldCharType="begin"/>
    </w:r>
    <w:r>
      <w:instrText>PAGE   \* MERGEFORMAT</w:instrText>
    </w:r>
    <w:r>
      <w:fldChar w:fldCharType="separate"/>
    </w:r>
    <w:r w:rsidR="00531F2B">
      <w:rPr>
        <w:noProof/>
      </w:rPr>
      <w:t>1</w:t>
    </w:r>
    <w:r>
      <w:fldChar w:fldCharType="end"/>
    </w:r>
  </w:p>
  <w:p w:rsidR="007B5CE6" w:rsidRPr="0073399E" w:rsidRDefault="007B5CE6" w:rsidP="007339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6" w:rsidRPr="002947A8" w:rsidRDefault="007B5CE6" w:rsidP="00575CB3">
    <w:pPr>
      <w:pStyle w:val="Sidfot"/>
      <w:tabs>
        <w:tab w:val="left" w:pos="1764"/>
        <w:tab w:val="left" w:pos="3780"/>
        <w:tab w:val="left" w:pos="5812"/>
      </w:tabs>
      <w:ind w:left="-907" w:right="-851"/>
      <w:rPr>
        <w:rFonts w:ascii="DIN-Regular" w:hAnsi="DIN-Regular" w:cs="Arial"/>
        <w:iCs/>
        <w:szCs w:val="14"/>
      </w:rPr>
    </w:pPr>
    <w:r>
      <w:rPr>
        <w:rFonts w:ascii="DIN-Regular" w:hAnsi="DIN-Regular" w:cs="Arial"/>
        <w:iCs/>
        <w:noProof/>
        <w:szCs w:val="14"/>
      </w:rPr>
      <w:drawing>
        <wp:inline distT="0" distB="0" distL="0" distR="0" wp14:anchorId="54228EF3" wp14:editId="4CD2E5A8">
          <wp:extent cx="6878726" cy="1262024"/>
          <wp:effectExtent l="0" t="0" r="5080" b="8255"/>
          <wp:docPr id="4" name="Bildobjekt 4" descr="Macintosh HD:Users:danielsmurf:Desktop: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smurf:Desktop: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26" cy="12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C" w:rsidRDefault="0079392C" w:rsidP="009746A1">
      <w:pPr>
        <w:spacing w:after="0"/>
      </w:pPr>
      <w:r>
        <w:separator/>
      </w:r>
    </w:p>
  </w:footnote>
  <w:footnote w:type="continuationSeparator" w:id="0">
    <w:p w:rsidR="0079392C" w:rsidRDefault="0079392C" w:rsidP="00974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6" w:rsidRDefault="007B5CE6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6" w:rsidRDefault="007B5CE6" w:rsidP="00474688">
    <w:pPr>
      <w:pStyle w:val="Sidhuvud"/>
      <w:tabs>
        <w:tab w:val="clear" w:pos="2124"/>
        <w:tab w:val="clear" w:pos="4536"/>
        <w:tab w:val="clear" w:pos="9072"/>
        <w:tab w:val="left" w:pos="2528"/>
      </w:tabs>
      <w:ind w:left="-765"/>
    </w:pPr>
    <w:r>
      <w:rPr>
        <w:noProof/>
      </w:rPr>
      <w:drawing>
        <wp:inline distT="0" distB="0" distL="0" distR="0" wp14:anchorId="07E03EB3" wp14:editId="679B88E2">
          <wp:extent cx="1607820" cy="550024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80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11" cy="55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DE9D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DCCC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63DF2"/>
    <w:multiLevelType w:val="hybridMultilevel"/>
    <w:tmpl w:val="8E68C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246CF"/>
    <w:multiLevelType w:val="hybridMultilevel"/>
    <w:tmpl w:val="F20A27B0"/>
    <w:lvl w:ilvl="0" w:tplc="6046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E2D9C"/>
    <w:multiLevelType w:val="hybridMultilevel"/>
    <w:tmpl w:val="2EA02808"/>
    <w:lvl w:ilvl="0" w:tplc="03261D4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E"/>
    <w:rsid w:val="00002C1C"/>
    <w:rsid w:val="000132AE"/>
    <w:rsid w:val="00023B51"/>
    <w:rsid w:val="0003188C"/>
    <w:rsid w:val="0004687D"/>
    <w:rsid w:val="0006266D"/>
    <w:rsid w:val="000A4A3A"/>
    <w:rsid w:val="000F3563"/>
    <w:rsid w:val="000F4F0E"/>
    <w:rsid w:val="00102832"/>
    <w:rsid w:val="00112162"/>
    <w:rsid w:val="00113F06"/>
    <w:rsid w:val="00141F1A"/>
    <w:rsid w:val="00162FFD"/>
    <w:rsid w:val="001913A5"/>
    <w:rsid w:val="001A4AF9"/>
    <w:rsid w:val="001B0BF3"/>
    <w:rsid w:val="001C690E"/>
    <w:rsid w:val="001E0F32"/>
    <w:rsid w:val="001E40A9"/>
    <w:rsid w:val="0020221F"/>
    <w:rsid w:val="002947A8"/>
    <w:rsid w:val="00345E70"/>
    <w:rsid w:val="00346B18"/>
    <w:rsid w:val="00366E86"/>
    <w:rsid w:val="00376FE9"/>
    <w:rsid w:val="00392276"/>
    <w:rsid w:val="003C50C5"/>
    <w:rsid w:val="003F0938"/>
    <w:rsid w:val="00474688"/>
    <w:rsid w:val="00493F05"/>
    <w:rsid w:val="004A4BCC"/>
    <w:rsid w:val="004A6B2A"/>
    <w:rsid w:val="004B11FC"/>
    <w:rsid w:val="004B3B44"/>
    <w:rsid w:val="004C6EF0"/>
    <w:rsid w:val="004D5AA3"/>
    <w:rsid w:val="004E13CA"/>
    <w:rsid w:val="005272A1"/>
    <w:rsid w:val="00531F2B"/>
    <w:rsid w:val="00561485"/>
    <w:rsid w:val="00564CBB"/>
    <w:rsid w:val="00573B13"/>
    <w:rsid w:val="00575CB3"/>
    <w:rsid w:val="00580D47"/>
    <w:rsid w:val="00582617"/>
    <w:rsid w:val="00584C44"/>
    <w:rsid w:val="0060713A"/>
    <w:rsid w:val="00627D97"/>
    <w:rsid w:val="0065458B"/>
    <w:rsid w:val="00656E38"/>
    <w:rsid w:val="00674FB5"/>
    <w:rsid w:val="006D0398"/>
    <w:rsid w:val="006D1B86"/>
    <w:rsid w:val="006E0EA5"/>
    <w:rsid w:val="0073399E"/>
    <w:rsid w:val="00734B24"/>
    <w:rsid w:val="007873C9"/>
    <w:rsid w:val="0079215C"/>
    <w:rsid w:val="0079392C"/>
    <w:rsid w:val="007B4493"/>
    <w:rsid w:val="007B5CE6"/>
    <w:rsid w:val="007E07AE"/>
    <w:rsid w:val="007F731B"/>
    <w:rsid w:val="00836F79"/>
    <w:rsid w:val="00844ECE"/>
    <w:rsid w:val="00880C8F"/>
    <w:rsid w:val="008A7610"/>
    <w:rsid w:val="008E1C29"/>
    <w:rsid w:val="00902974"/>
    <w:rsid w:val="00904E15"/>
    <w:rsid w:val="009312F2"/>
    <w:rsid w:val="00932FD9"/>
    <w:rsid w:val="00933F1E"/>
    <w:rsid w:val="00947947"/>
    <w:rsid w:val="0095091E"/>
    <w:rsid w:val="0096406E"/>
    <w:rsid w:val="009746A1"/>
    <w:rsid w:val="009A6C34"/>
    <w:rsid w:val="009B5FA6"/>
    <w:rsid w:val="009E3C11"/>
    <w:rsid w:val="009E5B0E"/>
    <w:rsid w:val="009F46B5"/>
    <w:rsid w:val="00A2151F"/>
    <w:rsid w:val="00A3490D"/>
    <w:rsid w:val="00A45BD4"/>
    <w:rsid w:val="00A772B7"/>
    <w:rsid w:val="00A92FDF"/>
    <w:rsid w:val="00AA45C3"/>
    <w:rsid w:val="00AB1E40"/>
    <w:rsid w:val="00AD2A8A"/>
    <w:rsid w:val="00AD5DC8"/>
    <w:rsid w:val="00B17D9C"/>
    <w:rsid w:val="00B25A5E"/>
    <w:rsid w:val="00B31A91"/>
    <w:rsid w:val="00B74809"/>
    <w:rsid w:val="00B8046A"/>
    <w:rsid w:val="00B838DF"/>
    <w:rsid w:val="00B83C4F"/>
    <w:rsid w:val="00B93A5B"/>
    <w:rsid w:val="00BD15E6"/>
    <w:rsid w:val="00BE2AFB"/>
    <w:rsid w:val="00BF0256"/>
    <w:rsid w:val="00BF0418"/>
    <w:rsid w:val="00BF6574"/>
    <w:rsid w:val="00C01048"/>
    <w:rsid w:val="00C06773"/>
    <w:rsid w:val="00C26C5B"/>
    <w:rsid w:val="00C92AC5"/>
    <w:rsid w:val="00CA420E"/>
    <w:rsid w:val="00CB3E74"/>
    <w:rsid w:val="00CF4824"/>
    <w:rsid w:val="00CF620A"/>
    <w:rsid w:val="00D16F90"/>
    <w:rsid w:val="00D36C55"/>
    <w:rsid w:val="00DD3A2E"/>
    <w:rsid w:val="00DD4A87"/>
    <w:rsid w:val="00DE2502"/>
    <w:rsid w:val="00DF50E5"/>
    <w:rsid w:val="00DF68E4"/>
    <w:rsid w:val="00E37CC4"/>
    <w:rsid w:val="00E82E92"/>
    <w:rsid w:val="00E93B73"/>
    <w:rsid w:val="00EA131D"/>
    <w:rsid w:val="00EB7359"/>
    <w:rsid w:val="00EE2328"/>
    <w:rsid w:val="00EE74D5"/>
    <w:rsid w:val="00EF5A37"/>
    <w:rsid w:val="00F15F0D"/>
    <w:rsid w:val="00F221ED"/>
    <w:rsid w:val="00F344BF"/>
    <w:rsid w:val="00F57E34"/>
    <w:rsid w:val="00F62BA6"/>
    <w:rsid w:val="00F632FC"/>
    <w:rsid w:val="00FA0459"/>
    <w:rsid w:val="00FB5CD0"/>
    <w:rsid w:val="00FE6F13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10"/>
    <w:lsdException w:name="caption" w:uiPriority="35" w:qFormat="1"/>
    <w:lsdException w:name="page number" w:uiPriority="9"/>
    <w:lsdException w:name="List Bullet" w:semiHidden="0" w:uiPriority="3" w:unhideWhenUsed="0" w:qFormat="1"/>
    <w:lsdException w:name="List Number" w:semiHidden="0" w:uiPriority="4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7"/>
    <w:pPr>
      <w:tabs>
        <w:tab w:val="left" w:pos="2124"/>
      </w:tabs>
      <w:spacing w:after="12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82617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73399E"/>
    <w:pPr>
      <w:keepNext/>
      <w:keepLines/>
      <w:spacing w:before="140"/>
      <w:outlineLvl w:val="1"/>
    </w:pPr>
    <w:rPr>
      <w:rFonts w:ascii="DispatchComp Bold" w:eastAsiaTheme="majorEastAsia" w:hAnsi="DispatchComp Bold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73399E"/>
    <w:pPr>
      <w:keepNext/>
      <w:keepLines/>
      <w:tabs>
        <w:tab w:val="clear" w:pos="2124"/>
      </w:tabs>
      <w:spacing w:before="120"/>
      <w:ind w:right="284"/>
      <w:outlineLvl w:val="2"/>
    </w:pPr>
    <w:rPr>
      <w:rFonts w:ascii="DispatchComp Bold" w:eastAsiaTheme="majorEastAsia" w:hAnsi="DispatchComp Bold" w:cstheme="majorBidi"/>
      <w:bCs/>
      <w:szCs w:val="24"/>
    </w:rPr>
  </w:style>
  <w:style w:type="paragraph" w:styleId="Rubrik4">
    <w:name w:val="heading 4"/>
    <w:basedOn w:val="Normal"/>
    <w:next w:val="Normal"/>
    <w:link w:val="Rubrik4Char"/>
    <w:semiHidden/>
    <w:qFormat/>
    <w:rsid w:val="0073399E"/>
    <w:pPr>
      <w:keepNext/>
      <w:keepLines/>
      <w:spacing w:before="120" w:after="60"/>
      <w:outlineLvl w:val="3"/>
    </w:pPr>
    <w:rPr>
      <w:rFonts w:ascii="DispatchComp Bold" w:eastAsiaTheme="majorEastAsia" w:hAnsi="DispatchComp Bold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semiHidden/>
    <w:qFormat/>
    <w:rsid w:val="0073399E"/>
    <w:pPr>
      <w:keepNext/>
      <w:keepLines/>
      <w:spacing w:before="120" w:after="60"/>
      <w:outlineLvl w:val="4"/>
    </w:pPr>
    <w:rPr>
      <w:rFonts w:ascii="DispatchComp Bold" w:eastAsiaTheme="majorEastAsia" w:hAnsi="DispatchComp Bold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7339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15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339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339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339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82617"/>
    <w:rPr>
      <w:rFonts w:asciiTheme="majorHAnsi" w:eastAsiaTheme="majorEastAsia" w:hAnsiTheme="majorHAnsi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656E38"/>
    <w:rPr>
      <w:rFonts w:ascii="DispatchComp Bold" w:eastAsiaTheme="majorEastAsia" w:hAnsi="DispatchComp Bold" w:cstheme="majorBidi"/>
      <w:b/>
      <w:bCs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656E38"/>
    <w:rPr>
      <w:rFonts w:ascii="DispatchComp Bold" w:eastAsiaTheme="majorEastAsia" w:hAnsi="DispatchComp Bold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56E38"/>
    <w:rPr>
      <w:rFonts w:ascii="DispatchComp Bold" w:eastAsiaTheme="majorEastAsia" w:hAnsi="DispatchComp Bold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656E38"/>
    <w:rPr>
      <w:rFonts w:ascii="DispatchComp Bold" w:eastAsiaTheme="majorEastAsia" w:hAnsi="DispatchComp Bold" w:cstheme="majorBidi"/>
      <w:i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3399E"/>
    <w:rPr>
      <w:rFonts w:asciiTheme="majorHAnsi" w:eastAsiaTheme="majorEastAsia" w:hAnsiTheme="majorHAnsi" w:cstheme="majorBidi"/>
      <w:i/>
      <w:iCs/>
      <w:color w:val="003151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39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3399E"/>
    <w:pPr>
      <w:pBdr>
        <w:bottom w:val="single" w:sz="8" w:space="4" w:color="0064A3" w:themeColor="accent1"/>
      </w:pBdr>
      <w:spacing w:after="300"/>
      <w:contextualSpacing/>
    </w:pPr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3399E"/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3399E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4A3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3399E"/>
    <w:rPr>
      <w:rFonts w:asciiTheme="majorHAnsi" w:eastAsiaTheme="majorEastAsia" w:hAnsiTheme="majorHAnsi" w:cstheme="majorBidi"/>
      <w:i/>
      <w:iCs/>
      <w:color w:val="0064A3" w:themeColor="accent1"/>
      <w:spacing w:val="15"/>
      <w:sz w:val="24"/>
      <w:szCs w:val="20"/>
      <w:lang w:eastAsia="sv-SE"/>
    </w:rPr>
  </w:style>
  <w:style w:type="character" w:styleId="Stark">
    <w:name w:val="Strong"/>
    <w:uiPriority w:val="22"/>
    <w:semiHidden/>
    <w:unhideWhenUsed/>
    <w:qFormat/>
    <w:rsid w:val="0073399E"/>
    <w:rPr>
      <w:b/>
      <w:bCs/>
    </w:rPr>
  </w:style>
  <w:style w:type="character" w:styleId="Betoning">
    <w:name w:val="Emphasis"/>
    <w:uiPriority w:val="20"/>
    <w:semiHidden/>
    <w:unhideWhenUsed/>
    <w:qFormat/>
    <w:rsid w:val="0073399E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73399E"/>
  </w:style>
  <w:style w:type="paragraph" w:styleId="Liststycke">
    <w:name w:val="List Paragraph"/>
    <w:basedOn w:val="Normal"/>
    <w:uiPriority w:val="34"/>
    <w:unhideWhenUsed/>
    <w:rsid w:val="00656E38"/>
    <w:pPr>
      <w:numPr>
        <w:numId w:val="4"/>
      </w:numPr>
      <w:spacing w:line="276" w:lineRule="auto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3399E"/>
    <w:pPr>
      <w:spacing w:line="276" w:lineRule="auto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399E"/>
    <w:rPr>
      <w:rFonts w:eastAsia="Times New Roman" w:cs="Times New Roman"/>
      <w:i/>
      <w:iCs/>
      <w:color w:val="000000" w:themeColor="text1"/>
      <w:sz w:val="24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399E"/>
    <w:pPr>
      <w:pBdr>
        <w:bottom w:val="single" w:sz="4" w:space="4" w:color="0064A3" w:themeColor="accent1"/>
      </w:pBdr>
      <w:spacing w:before="200" w:after="280" w:line="276" w:lineRule="auto"/>
      <w:ind w:left="936" w:right="936"/>
    </w:pPr>
    <w:rPr>
      <w:b/>
      <w:bCs/>
      <w:i/>
      <w:iCs/>
      <w:color w:val="0064A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399E"/>
    <w:rPr>
      <w:rFonts w:eastAsia="Times New Roman" w:cs="Times New Roman"/>
      <w:b/>
      <w:bCs/>
      <w:i/>
      <w:iCs/>
      <w:color w:val="0064A3" w:themeColor="accent1"/>
      <w:sz w:val="24"/>
      <w:szCs w:val="20"/>
      <w:lang w:eastAsia="sv-SE"/>
    </w:rPr>
  </w:style>
  <w:style w:type="character" w:styleId="Diskretbetoning">
    <w:name w:val="Subtle Emphasis"/>
    <w:uiPriority w:val="19"/>
    <w:semiHidden/>
    <w:unhideWhenUsed/>
    <w:qFormat/>
    <w:rsid w:val="0073399E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73399E"/>
    <w:rPr>
      <w:b/>
      <w:bCs/>
      <w:i/>
      <w:iCs/>
      <w:color w:val="0064A3" w:themeColor="accent1"/>
    </w:rPr>
  </w:style>
  <w:style w:type="character" w:styleId="Diskretreferens">
    <w:name w:val="Subtle Reference"/>
    <w:uiPriority w:val="31"/>
    <w:semiHidden/>
    <w:unhideWhenUsed/>
    <w:qFormat/>
    <w:rsid w:val="0073399E"/>
    <w:rPr>
      <w:smallCaps/>
      <w:color w:val="CD0E11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73399E"/>
    <w:rPr>
      <w:b/>
      <w:bCs/>
      <w:smallCaps/>
      <w:color w:val="CD0E11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73399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99E"/>
    <w:pPr>
      <w:outlineLvl w:val="9"/>
    </w:pPr>
  </w:style>
  <w:style w:type="paragraph" w:styleId="Innehll1">
    <w:name w:val="toc 1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right="567"/>
    </w:pPr>
    <w:rPr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3399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399E"/>
    <w:rPr>
      <w:rFonts w:ascii="DINOT" w:eastAsia="Times New Roman" w:hAnsi="DINOT" w:cs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23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482" w:right="567"/>
    </w:pPr>
    <w:rPr>
      <w:sz w:val="22"/>
    </w:rPr>
  </w:style>
  <w:style w:type="character" w:styleId="Hyperlnk">
    <w:name w:val="Hyperlink"/>
    <w:basedOn w:val="Standardstycketeckensnitt"/>
    <w:uiPriority w:val="99"/>
    <w:unhideWhenUsed/>
    <w:rsid w:val="0073399E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9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99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"/>
    <w:semiHidden/>
    <w:rsid w:val="0073399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656E38"/>
    <w:rPr>
      <w:rFonts w:ascii="DINOT" w:eastAsia="Times New Roman" w:hAnsi="DINO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10"/>
    <w:semiHidden/>
    <w:rsid w:val="0073399E"/>
    <w:pPr>
      <w:tabs>
        <w:tab w:val="clear" w:pos="2124"/>
        <w:tab w:val="left" w:pos="2694"/>
        <w:tab w:val="left" w:pos="4820"/>
        <w:tab w:val="left" w:pos="6946"/>
      </w:tabs>
      <w:spacing w:after="0"/>
      <w:ind w:left="-336" w:right="-479"/>
    </w:pPr>
    <w:rPr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0"/>
    <w:semiHidden/>
    <w:rsid w:val="00656E38"/>
    <w:rPr>
      <w:rFonts w:ascii="DINOT" w:eastAsia="Times New Roman" w:hAnsi="DINOT" w:cs="Times New Roman"/>
      <w:sz w:val="14"/>
      <w:szCs w:val="16"/>
      <w:lang w:eastAsia="sv-SE"/>
    </w:rPr>
  </w:style>
  <w:style w:type="character" w:styleId="Sidnummer">
    <w:name w:val="page number"/>
    <w:basedOn w:val="Standardstycketeckensnitt"/>
    <w:uiPriority w:val="9"/>
    <w:semiHidden/>
    <w:rsid w:val="0073399E"/>
  </w:style>
  <w:style w:type="table" w:styleId="Tabellrutnt">
    <w:name w:val="Table Grid"/>
    <w:basedOn w:val="Normaltabell"/>
    <w:uiPriority w:val="59"/>
    <w:rsid w:val="0073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73399E"/>
    <w:pPr>
      <w:spacing w:after="0" w:line="240" w:lineRule="auto"/>
    </w:pPr>
    <w:rPr>
      <w:rFonts w:eastAsiaTheme="minorEastAsia"/>
      <w:color w:val="004A7A" w:themeColor="accent1" w:themeShade="BF"/>
      <w:lang w:eastAsia="sv-SE"/>
    </w:rPr>
    <w:tblPr>
      <w:tblStyleRowBandSize w:val="1"/>
      <w:tblStyleColBandSize w:val="1"/>
      <w:tblInd w:w="0" w:type="dxa"/>
      <w:tblBorders>
        <w:top w:val="single" w:sz="8" w:space="0" w:color="0064A3" w:themeColor="accent1"/>
        <w:bottom w:val="single" w:sz="8" w:space="0" w:color="0064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99E"/>
    <w:pPr>
      <w:spacing w:after="0"/>
    </w:pPr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99E"/>
    <w:rPr>
      <w:rFonts w:ascii="Lucida Grande" w:eastAsia="Times New Roman" w:hAnsi="Lucida Grande" w:cs="Lucida Grande"/>
      <w:sz w:val="24"/>
      <w:szCs w:val="20"/>
      <w:lang w:eastAsia="sv-SE"/>
    </w:rPr>
  </w:style>
  <w:style w:type="paragraph" w:styleId="Numreradlista">
    <w:name w:val="List Number"/>
    <w:basedOn w:val="Normal"/>
    <w:uiPriority w:val="4"/>
    <w:qFormat/>
    <w:rsid w:val="00656E38"/>
    <w:pPr>
      <w:numPr>
        <w:numId w:val="6"/>
      </w:numPr>
      <w:tabs>
        <w:tab w:val="clear" w:pos="360"/>
        <w:tab w:val="num" w:pos="851"/>
      </w:tabs>
      <w:ind w:left="851" w:hanging="425"/>
      <w:contextualSpacing/>
    </w:pPr>
  </w:style>
  <w:style w:type="paragraph" w:styleId="Punktlista">
    <w:name w:val="List Bullet"/>
    <w:basedOn w:val="Liststycke"/>
    <w:uiPriority w:val="3"/>
    <w:qFormat/>
    <w:rsid w:val="00656E38"/>
    <w:pPr>
      <w:tabs>
        <w:tab w:val="clear" w:pos="2124"/>
        <w:tab w:val="left" w:pos="851"/>
      </w:tabs>
      <w:ind w:left="851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footer" w:uiPriority="10"/>
    <w:lsdException w:name="caption" w:uiPriority="35" w:qFormat="1"/>
    <w:lsdException w:name="page number" w:uiPriority="9"/>
    <w:lsdException w:name="List Bullet" w:semiHidden="0" w:uiPriority="3" w:unhideWhenUsed="0" w:qFormat="1"/>
    <w:lsdException w:name="List Number" w:semiHidden="0" w:uiPriority="4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7"/>
    <w:pPr>
      <w:tabs>
        <w:tab w:val="left" w:pos="2124"/>
      </w:tabs>
      <w:spacing w:after="12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82617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73399E"/>
    <w:pPr>
      <w:keepNext/>
      <w:keepLines/>
      <w:spacing w:before="140"/>
      <w:outlineLvl w:val="1"/>
    </w:pPr>
    <w:rPr>
      <w:rFonts w:ascii="DispatchComp Bold" w:eastAsiaTheme="majorEastAsia" w:hAnsi="DispatchComp Bold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73399E"/>
    <w:pPr>
      <w:keepNext/>
      <w:keepLines/>
      <w:tabs>
        <w:tab w:val="clear" w:pos="2124"/>
      </w:tabs>
      <w:spacing w:before="120"/>
      <w:ind w:right="284"/>
      <w:outlineLvl w:val="2"/>
    </w:pPr>
    <w:rPr>
      <w:rFonts w:ascii="DispatchComp Bold" w:eastAsiaTheme="majorEastAsia" w:hAnsi="DispatchComp Bold" w:cstheme="majorBidi"/>
      <w:bCs/>
      <w:szCs w:val="24"/>
    </w:rPr>
  </w:style>
  <w:style w:type="paragraph" w:styleId="Rubrik4">
    <w:name w:val="heading 4"/>
    <w:basedOn w:val="Normal"/>
    <w:next w:val="Normal"/>
    <w:link w:val="Rubrik4Char"/>
    <w:semiHidden/>
    <w:qFormat/>
    <w:rsid w:val="0073399E"/>
    <w:pPr>
      <w:keepNext/>
      <w:keepLines/>
      <w:spacing w:before="120" w:after="60"/>
      <w:outlineLvl w:val="3"/>
    </w:pPr>
    <w:rPr>
      <w:rFonts w:ascii="DispatchComp Bold" w:eastAsiaTheme="majorEastAsia" w:hAnsi="DispatchComp Bold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semiHidden/>
    <w:qFormat/>
    <w:rsid w:val="0073399E"/>
    <w:pPr>
      <w:keepNext/>
      <w:keepLines/>
      <w:spacing w:before="120" w:after="60"/>
      <w:outlineLvl w:val="4"/>
    </w:pPr>
    <w:rPr>
      <w:rFonts w:ascii="DispatchComp Bold" w:eastAsiaTheme="majorEastAsia" w:hAnsi="DispatchComp Bold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7339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15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339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339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339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82617"/>
    <w:rPr>
      <w:rFonts w:asciiTheme="majorHAnsi" w:eastAsiaTheme="majorEastAsia" w:hAnsiTheme="majorHAnsi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656E38"/>
    <w:rPr>
      <w:rFonts w:ascii="DispatchComp Bold" w:eastAsiaTheme="majorEastAsia" w:hAnsi="DispatchComp Bold" w:cstheme="majorBidi"/>
      <w:b/>
      <w:bCs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656E38"/>
    <w:rPr>
      <w:rFonts w:ascii="DispatchComp Bold" w:eastAsiaTheme="majorEastAsia" w:hAnsi="DispatchComp Bold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56E38"/>
    <w:rPr>
      <w:rFonts w:ascii="DispatchComp Bold" w:eastAsiaTheme="majorEastAsia" w:hAnsi="DispatchComp Bold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656E38"/>
    <w:rPr>
      <w:rFonts w:ascii="DispatchComp Bold" w:eastAsiaTheme="majorEastAsia" w:hAnsi="DispatchComp Bold" w:cstheme="majorBidi"/>
      <w:i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3399E"/>
    <w:rPr>
      <w:rFonts w:asciiTheme="majorHAnsi" w:eastAsiaTheme="majorEastAsia" w:hAnsiTheme="majorHAnsi" w:cstheme="majorBidi"/>
      <w:i/>
      <w:iCs/>
      <w:color w:val="003151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39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3399E"/>
    <w:pPr>
      <w:pBdr>
        <w:bottom w:val="single" w:sz="8" w:space="4" w:color="0064A3" w:themeColor="accent1"/>
      </w:pBdr>
      <w:spacing w:after="300"/>
      <w:contextualSpacing/>
    </w:pPr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3399E"/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3399E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4A3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3399E"/>
    <w:rPr>
      <w:rFonts w:asciiTheme="majorHAnsi" w:eastAsiaTheme="majorEastAsia" w:hAnsiTheme="majorHAnsi" w:cstheme="majorBidi"/>
      <w:i/>
      <w:iCs/>
      <w:color w:val="0064A3" w:themeColor="accent1"/>
      <w:spacing w:val="15"/>
      <w:sz w:val="24"/>
      <w:szCs w:val="20"/>
      <w:lang w:eastAsia="sv-SE"/>
    </w:rPr>
  </w:style>
  <w:style w:type="character" w:styleId="Stark">
    <w:name w:val="Strong"/>
    <w:uiPriority w:val="22"/>
    <w:semiHidden/>
    <w:unhideWhenUsed/>
    <w:qFormat/>
    <w:rsid w:val="0073399E"/>
    <w:rPr>
      <w:b/>
      <w:bCs/>
    </w:rPr>
  </w:style>
  <w:style w:type="character" w:styleId="Betoning">
    <w:name w:val="Emphasis"/>
    <w:uiPriority w:val="20"/>
    <w:semiHidden/>
    <w:unhideWhenUsed/>
    <w:qFormat/>
    <w:rsid w:val="0073399E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73399E"/>
  </w:style>
  <w:style w:type="paragraph" w:styleId="Liststycke">
    <w:name w:val="List Paragraph"/>
    <w:basedOn w:val="Normal"/>
    <w:uiPriority w:val="34"/>
    <w:unhideWhenUsed/>
    <w:rsid w:val="00656E38"/>
    <w:pPr>
      <w:numPr>
        <w:numId w:val="4"/>
      </w:numPr>
      <w:spacing w:line="276" w:lineRule="auto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3399E"/>
    <w:pPr>
      <w:spacing w:line="276" w:lineRule="auto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399E"/>
    <w:rPr>
      <w:rFonts w:eastAsia="Times New Roman" w:cs="Times New Roman"/>
      <w:i/>
      <w:iCs/>
      <w:color w:val="000000" w:themeColor="text1"/>
      <w:sz w:val="24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399E"/>
    <w:pPr>
      <w:pBdr>
        <w:bottom w:val="single" w:sz="4" w:space="4" w:color="0064A3" w:themeColor="accent1"/>
      </w:pBdr>
      <w:spacing w:before="200" w:after="280" w:line="276" w:lineRule="auto"/>
      <w:ind w:left="936" w:right="936"/>
    </w:pPr>
    <w:rPr>
      <w:b/>
      <w:bCs/>
      <w:i/>
      <w:iCs/>
      <w:color w:val="0064A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399E"/>
    <w:rPr>
      <w:rFonts w:eastAsia="Times New Roman" w:cs="Times New Roman"/>
      <w:b/>
      <w:bCs/>
      <w:i/>
      <w:iCs/>
      <w:color w:val="0064A3" w:themeColor="accent1"/>
      <w:sz w:val="24"/>
      <w:szCs w:val="20"/>
      <w:lang w:eastAsia="sv-SE"/>
    </w:rPr>
  </w:style>
  <w:style w:type="character" w:styleId="Diskretbetoning">
    <w:name w:val="Subtle Emphasis"/>
    <w:uiPriority w:val="19"/>
    <w:semiHidden/>
    <w:unhideWhenUsed/>
    <w:qFormat/>
    <w:rsid w:val="0073399E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73399E"/>
    <w:rPr>
      <w:b/>
      <w:bCs/>
      <w:i/>
      <w:iCs/>
      <w:color w:val="0064A3" w:themeColor="accent1"/>
    </w:rPr>
  </w:style>
  <w:style w:type="character" w:styleId="Diskretreferens">
    <w:name w:val="Subtle Reference"/>
    <w:uiPriority w:val="31"/>
    <w:semiHidden/>
    <w:unhideWhenUsed/>
    <w:qFormat/>
    <w:rsid w:val="0073399E"/>
    <w:rPr>
      <w:smallCaps/>
      <w:color w:val="CD0E11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73399E"/>
    <w:rPr>
      <w:b/>
      <w:bCs/>
      <w:smallCaps/>
      <w:color w:val="CD0E11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73399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99E"/>
    <w:pPr>
      <w:outlineLvl w:val="9"/>
    </w:pPr>
  </w:style>
  <w:style w:type="paragraph" w:styleId="Innehll1">
    <w:name w:val="toc 1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right="567"/>
    </w:pPr>
    <w:rPr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3399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399E"/>
    <w:rPr>
      <w:rFonts w:ascii="DINOT" w:eastAsia="Times New Roman" w:hAnsi="DINOT" w:cs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23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482" w:right="567"/>
    </w:pPr>
    <w:rPr>
      <w:sz w:val="22"/>
    </w:rPr>
  </w:style>
  <w:style w:type="character" w:styleId="Hyperlnk">
    <w:name w:val="Hyperlink"/>
    <w:basedOn w:val="Standardstycketeckensnitt"/>
    <w:uiPriority w:val="99"/>
    <w:unhideWhenUsed/>
    <w:rsid w:val="0073399E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9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99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"/>
    <w:semiHidden/>
    <w:rsid w:val="0073399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656E38"/>
    <w:rPr>
      <w:rFonts w:ascii="DINOT" w:eastAsia="Times New Roman" w:hAnsi="DINO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10"/>
    <w:semiHidden/>
    <w:rsid w:val="0073399E"/>
    <w:pPr>
      <w:tabs>
        <w:tab w:val="clear" w:pos="2124"/>
        <w:tab w:val="left" w:pos="2694"/>
        <w:tab w:val="left" w:pos="4820"/>
        <w:tab w:val="left" w:pos="6946"/>
      </w:tabs>
      <w:spacing w:after="0"/>
      <w:ind w:left="-336" w:right="-479"/>
    </w:pPr>
    <w:rPr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0"/>
    <w:semiHidden/>
    <w:rsid w:val="00656E38"/>
    <w:rPr>
      <w:rFonts w:ascii="DINOT" w:eastAsia="Times New Roman" w:hAnsi="DINOT" w:cs="Times New Roman"/>
      <w:sz w:val="14"/>
      <w:szCs w:val="16"/>
      <w:lang w:eastAsia="sv-SE"/>
    </w:rPr>
  </w:style>
  <w:style w:type="character" w:styleId="Sidnummer">
    <w:name w:val="page number"/>
    <w:basedOn w:val="Standardstycketeckensnitt"/>
    <w:uiPriority w:val="9"/>
    <w:semiHidden/>
    <w:rsid w:val="0073399E"/>
  </w:style>
  <w:style w:type="table" w:styleId="Tabellrutnt">
    <w:name w:val="Table Grid"/>
    <w:basedOn w:val="Normaltabell"/>
    <w:uiPriority w:val="59"/>
    <w:rsid w:val="0073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73399E"/>
    <w:pPr>
      <w:spacing w:after="0" w:line="240" w:lineRule="auto"/>
    </w:pPr>
    <w:rPr>
      <w:rFonts w:eastAsiaTheme="minorEastAsia"/>
      <w:color w:val="004A7A" w:themeColor="accent1" w:themeShade="BF"/>
      <w:lang w:eastAsia="sv-SE"/>
    </w:rPr>
    <w:tblPr>
      <w:tblStyleRowBandSize w:val="1"/>
      <w:tblStyleColBandSize w:val="1"/>
      <w:tblInd w:w="0" w:type="dxa"/>
      <w:tblBorders>
        <w:top w:val="single" w:sz="8" w:space="0" w:color="0064A3" w:themeColor="accent1"/>
        <w:bottom w:val="single" w:sz="8" w:space="0" w:color="0064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99E"/>
    <w:pPr>
      <w:spacing w:after="0"/>
    </w:pPr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99E"/>
    <w:rPr>
      <w:rFonts w:ascii="Lucida Grande" w:eastAsia="Times New Roman" w:hAnsi="Lucida Grande" w:cs="Lucida Grande"/>
      <w:sz w:val="24"/>
      <w:szCs w:val="20"/>
      <w:lang w:eastAsia="sv-SE"/>
    </w:rPr>
  </w:style>
  <w:style w:type="paragraph" w:styleId="Numreradlista">
    <w:name w:val="List Number"/>
    <w:basedOn w:val="Normal"/>
    <w:uiPriority w:val="4"/>
    <w:qFormat/>
    <w:rsid w:val="00656E38"/>
    <w:pPr>
      <w:numPr>
        <w:numId w:val="6"/>
      </w:numPr>
      <w:tabs>
        <w:tab w:val="clear" w:pos="360"/>
        <w:tab w:val="num" w:pos="851"/>
      </w:tabs>
      <w:ind w:left="851" w:hanging="425"/>
      <w:contextualSpacing/>
    </w:pPr>
  </w:style>
  <w:style w:type="paragraph" w:styleId="Punktlista">
    <w:name w:val="List Bullet"/>
    <w:basedOn w:val="Liststycke"/>
    <w:uiPriority w:val="3"/>
    <w:qFormat/>
    <w:rsid w:val="00656E38"/>
    <w:pPr>
      <w:tabs>
        <w:tab w:val="clear" w:pos="2124"/>
        <w:tab w:val="left" w:pos="851"/>
      </w:tabs>
      <w:ind w:left="85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nahemsbolaget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ertti.heina@egnahemsbolaget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eta.langvik@egnahemsbolaget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ev_g&#246;teborgsvy.dotx" TargetMode="External"/></Relationships>
</file>

<file path=word/theme/theme1.xml><?xml version="1.0" encoding="utf-8"?>
<a:theme xmlns:a="http://schemas.openxmlformats.org/drawingml/2006/main" name="Office-tema">
  <a:themeElements>
    <a:clrScheme name="Egnahem">
      <a:dk1>
        <a:sysClr val="windowText" lastClr="000000"/>
      </a:dk1>
      <a:lt1>
        <a:sysClr val="window" lastClr="FFFFFF"/>
      </a:lt1>
      <a:dk2>
        <a:srgbClr val="0064A3"/>
      </a:dk2>
      <a:lt2>
        <a:srgbClr val="EEECE1"/>
      </a:lt2>
      <a:accent1>
        <a:srgbClr val="0064A3"/>
      </a:accent1>
      <a:accent2>
        <a:srgbClr val="CD0E11"/>
      </a:accent2>
      <a:accent3>
        <a:srgbClr val="B9CE00"/>
      </a:accent3>
      <a:accent4>
        <a:srgbClr val="00983E"/>
      </a:accent4>
      <a:accent5>
        <a:srgbClr val="F18700"/>
      </a:accent5>
      <a:accent6>
        <a:srgbClr val="930A00"/>
      </a:accent6>
      <a:hlink>
        <a:srgbClr val="005293"/>
      </a:hlink>
      <a:folHlink>
        <a:srgbClr val="800080"/>
      </a:folHlink>
    </a:clrScheme>
    <a:fontScheme name="EgnahemNy Word">
      <a:majorFont>
        <a:latin typeface="DINO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2CFF-D7D5-4BEE-8345-EA0700A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Brev_göteborgsvy</Template>
  <TotalTime>6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Egnahems AB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Tim Elliot</dc:creator>
  <cp:lastModifiedBy>Administrator</cp:lastModifiedBy>
  <cp:revision>4</cp:revision>
  <cp:lastPrinted>2014-03-06T10:17:00Z</cp:lastPrinted>
  <dcterms:created xsi:type="dcterms:W3CDTF">2014-03-06T10:18:00Z</dcterms:created>
  <dcterms:modified xsi:type="dcterms:W3CDTF">2014-03-09T19:35:00Z</dcterms:modified>
</cp:coreProperties>
</file>