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72" w:rsidRPr="006F30CD" w:rsidRDefault="00BE0B72" w:rsidP="00900BCC">
      <w:pPr>
        <w:pStyle w:val="Brdtekst"/>
        <w:rPr>
          <w:rFonts w:ascii="Arial" w:eastAsia="Arial" w:hAnsi="Arial" w:cs="Arial"/>
          <w:b/>
          <w:bCs/>
          <w:sz w:val="18"/>
          <w:szCs w:val="18"/>
        </w:rPr>
      </w:pPr>
    </w:p>
    <w:p w:rsidR="00B468D2" w:rsidRDefault="00B468D2" w:rsidP="00900BCC">
      <w:pPr>
        <w:rPr>
          <w:rFonts w:ascii="Arial" w:hAnsi="Arial" w:cs="Arial"/>
          <w:b/>
          <w:i/>
          <w:sz w:val="18"/>
          <w:szCs w:val="18"/>
          <w:lang w:val="nb-NO"/>
        </w:rPr>
      </w:pPr>
      <w:r w:rsidRPr="006F30CD">
        <w:rPr>
          <w:rFonts w:ascii="Arial" w:hAnsi="Arial" w:cs="Arial"/>
          <w:b/>
          <w:i/>
          <w:sz w:val="18"/>
          <w:szCs w:val="18"/>
          <w:lang w:val="nb-NO"/>
        </w:rPr>
        <w:t>PRESSEMELDING</w:t>
      </w:r>
      <w:r w:rsidR="00B40D43" w:rsidRPr="006F30CD">
        <w:rPr>
          <w:rFonts w:ascii="Arial" w:hAnsi="Arial" w:cs="Arial"/>
          <w:b/>
          <w:i/>
          <w:sz w:val="18"/>
          <w:szCs w:val="18"/>
          <w:lang w:val="nb-NO"/>
        </w:rPr>
        <w:t xml:space="preserve"> </w:t>
      </w:r>
      <w:r w:rsidR="009C0743" w:rsidRPr="006F30CD">
        <w:rPr>
          <w:rFonts w:ascii="Arial" w:hAnsi="Arial" w:cs="Arial"/>
          <w:b/>
          <w:i/>
          <w:sz w:val="18"/>
          <w:szCs w:val="18"/>
          <w:lang w:val="nb-NO"/>
        </w:rPr>
        <w:t>Oslo</w:t>
      </w:r>
      <w:r w:rsidR="00B40D43" w:rsidRPr="006F30CD">
        <w:rPr>
          <w:rFonts w:ascii="Arial" w:hAnsi="Arial" w:cs="Arial"/>
          <w:b/>
          <w:i/>
          <w:sz w:val="18"/>
          <w:szCs w:val="18"/>
          <w:lang w:val="nb-NO"/>
        </w:rPr>
        <w:t xml:space="preserve">, </w:t>
      </w:r>
      <w:r w:rsidR="00863369">
        <w:rPr>
          <w:rFonts w:ascii="Arial" w:hAnsi="Arial" w:cs="Arial"/>
          <w:b/>
          <w:i/>
          <w:sz w:val="18"/>
          <w:szCs w:val="18"/>
          <w:lang w:val="nb-NO"/>
        </w:rPr>
        <w:t>6. jul</w:t>
      </w:r>
      <w:r w:rsidR="00900BCC">
        <w:rPr>
          <w:rFonts w:ascii="Arial" w:hAnsi="Arial" w:cs="Arial"/>
          <w:b/>
          <w:i/>
          <w:sz w:val="18"/>
          <w:szCs w:val="18"/>
          <w:lang w:val="nb-NO"/>
        </w:rPr>
        <w:t>i</w:t>
      </w:r>
      <w:r w:rsidR="00B43348" w:rsidRPr="006F30CD">
        <w:rPr>
          <w:rFonts w:ascii="Arial" w:hAnsi="Arial" w:cs="Arial"/>
          <w:b/>
          <w:i/>
          <w:sz w:val="18"/>
          <w:szCs w:val="18"/>
          <w:lang w:val="nb-NO"/>
        </w:rPr>
        <w:t xml:space="preserve"> </w:t>
      </w:r>
      <w:r w:rsidR="006F30CD" w:rsidRPr="006F30CD">
        <w:rPr>
          <w:rFonts w:ascii="Arial" w:hAnsi="Arial" w:cs="Arial"/>
          <w:b/>
          <w:i/>
          <w:sz w:val="18"/>
          <w:szCs w:val="18"/>
          <w:lang w:val="nb-NO"/>
        </w:rPr>
        <w:t>2016</w:t>
      </w:r>
    </w:p>
    <w:p w:rsidR="00B3006D" w:rsidRPr="006F30CD" w:rsidRDefault="00B3006D" w:rsidP="00900BCC">
      <w:pPr>
        <w:rPr>
          <w:rFonts w:ascii="Arial" w:hAnsi="Arial" w:cs="Arial"/>
          <w:b/>
          <w:i/>
          <w:sz w:val="18"/>
          <w:szCs w:val="18"/>
          <w:lang w:val="nb-NO"/>
        </w:rPr>
      </w:pPr>
    </w:p>
    <w:p w:rsidR="00621F8F" w:rsidRPr="007610E8" w:rsidRDefault="00621F8F" w:rsidP="00900BCC">
      <w:pPr>
        <w:rPr>
          <w:rFonts w:ascii="Arial" w:hAnsi="Arial" w:cs="Arial"/>
          <w:b/>
          <w:i/>
          <w:sz w:val="16"/>
          <w:szCs w:val="16"/>
          <w:lang w:val="nb-NO"/>
        </w:rPr>
      </w:pPr>
    </w:p>
    <w:p w:rsidR="00900BCC" w:rsidRPr="00900BCC" w:rsidRDefault="00900BCC" w:rsidP="00900BCC">
      <w:pPr>
        <w:rPr>
          <w:b/>
          <w:sz w:val="28"/>
          <w:szCs w:val="28"/>
          <w:lang w:val="nb-NO"/>
        </w:rPr>
      </w:pPr>
      <w:r w:rsidRPr="00900BCC">
        <w:rPr>
          <w:b/>
          <w:sz w:val="28"/>
          <w:szCs w:val="28"/>
          <w:lang w:val="nb-NO"/>
        </w:rPr>
        <w:t>Optimera kjøper Flisekompaniet</w:t>
      </w:r>
      <w:r>
        <w:rPr>
          <w:b/>
          <w:sz w:val="28"/>
          <w:szCs w:val="28"/>
          <w:lang w:val="nb-NO"/>
        </w:rPr>
        <w:br/>
      </w:r>
    </w:p>
    <w:p w:rsidR="00900BCC" w:rsidRPr="00900BCC" w:rsidRDefault="00900BCC" w:rsidP="00900BCC">
      <w:pPr>
        <w:rPr>
          <w:b/>
          <w:sz w:val="22"/>
          <w:szCs w:val="22"/>
          <w:lang w:val="nb-NO"/>
        </w:rPr>
      </w:pPr>
      <w:r w:rsidRPr="00900BCC">
        <w:rPr>
          <w:b/>
          <w:sz w:val="22"/>
          <w:szCs w:val="22"/>
          <w:lang w:val="nb-NO"/>
        </w:rPr>
        <w:t xml:space="preserve">Optimera blir en </w:t>
      </w:r>
      <w:r w:rsidR="00863369">
        <w:rPr>
          <w:b/>
          <w:sz w:val="22"/>
          <w:szCs w:val="22"/>
          <w:lang w:val="nb-NO"/>
        </w:rPr>
        <w:t>ledende</w:t>
      </w:r>
      <w:r w:rsidRPr="00900BCC">
        <w:rPr>
          <w:b/>
          <w:sz w:val="22"/>
          <w:szCs w:val="22"/>
          <w:lang w:val="nb-NO"/>
        </w:rPr>
        <w:t xml:space="preserve"> aktør innen markedet for flis og tilbehør etter oppkjøp av Fliseko</w:t>
      </w:r>
      <w:r w:rsidRPr="00900BCC">
        <w:rPr>
          <w:b/>
          <w:sz w:val="22"/>
          <w:szCs w:val="22"/>
          <w:lang w:val="nb-NO"/>
        </w:rPr>
        <w:t>m</w:t>
      </w:r>
      <w:r w:rsidRPr="00900BCC">
        <w:rPr>
          <w:b/>
          <w:sz w:val="22"/>
          <w:szCs w:val="22"/>
          <w:lang w:val="nb-NO"/>
        </w:rPr>
        <w:t>paniet.</w:t>
      </w:r>
      <w:r w:rsidR="00863369">
        <w:rPr>
          <w:b/>
          <w:sz w:val="22"/>
          <w:szCs w:val="22"/>
          <w:lang w:val="nb-NO"/>
        </w:rPr>
        <w:t xml:space="preserve"> </w:t>
      </w:r>
      <w:r w:rsidRPr="00900BCC">
        <w:rPr>
          <w:b/>
          <w:sz w:val="22"/>
          <w:szCs w:val="22"/>
          <w:lang w:val="nb-NO"/>
        </w:rPr>
        <w:t>– Dette styrker vår posisjon som totalleverandør og produktspesialist i markedet. Felles kundegrunnlag og fysisk tilstedeværelse i våre satsningsområder gjorde dette veldig attraktivt. Her får vi merverdier våre kunder vil sette pris på, sier administrerende direktør Asbjørn Ve</w:t>
      </w:r>
      <w:r w:rsidRPr="00900BCC">
        <w:rPr>
          <w:b/>
          <w:sz w:val="22"/>
          <w:szCs w:val="22"/>
          <w:lang w:val="nb-NO"/>
        </w:rPr>
        <w:t>n</w:t>
      </w:r>
      <w:r w:rsidRPr="00900BCC">
        <w:rPr>
          <w:b/>
          <w:sz w:val="22"/>
          <w:szCs w:val="22"/>
          <w:lang w:val="nb-NO"/>
        </w:rPr>
        <w:t xml:space="preserve">nebo i Optimera. </w:t>
      </w:r>
    </w:p>
    <w:p w:rsidR="00900BCC" w:rsidRPr="00900BCC" w:rsidRDefault="00900BCC" w:rsidP="00900BCC">
      <w:pPr>
        <w:rPr>
          <w:sz w:val="22"/>
          <w:szCs w:val="22"/>
          <w:lang w:val="nb-NO"/>
        </w:rPr>
      </w:pPr>
    </w:p>
    <w:p w:rsidR="00900BCC" w:rsidRPr="00900BCC" w:rsidRDefault="00900BCC" w:rsidP="00900BCC">
      <w:pPr>
        <w:rPr>
          <w:sz w:val="22"/>
          <w:szCs w:val="22"/>
          <w:lang w:val="nb-NO"/>
        </w:rPr>
      </w:pPr>
      <w:r w:rsidRPr="00900BCC">
        <w:rPr>
          <w:sz w:val="22"/>
          <w:szCs w:val="22"/>
          <w:lang w:val="nb-NO"/>
        </w:rPr>
        <w:t xml:space="preserve">Flisekompaniet er en landsdekkende kjede med </w:t>
      </w:r>
      <w:r w:rsidR="0085097E">
        <w:rPr>
          <w:sz w:val="22"/>
          <w:szCs w:val="22"/>
          <w:lang w:val="nb-NO"/>
        </w:rPr>
        <w:t xml:space="preserve">26 utsalg </w:t>
      </w:r>
      <w:r w:rsidR="00433F36">
        <w:rPr>
          <w:sz w:val="22"/>
          <w:szCs w:val="22"/>
          <w:lang w:val="nb-NO"/>
        </w:rPr>
        <w:t>fra Alta i n</w:t>
      </w:r>
      <w:r w:rsidRPr="00900BCC">
        <w:rPr>
          <w:sz w:val="22"/>
          <w:szCs w:val="22"/>
          <w:lang w:val="nb-NO"/>
        </w:rPr>
        <w:t xml:space="preserve">ord til </w:t>
      </w:r>
      <w:r w:rsidR="00433F36">
        <w:rPr>
          <w:sz w:val="22"/>
          <w:szCs w:val="22"/>
          <w:lang w:val="nb-NO"/>
        </w:rPr>
        <w:t>Sandnes i s</w:t>
      </w:r>
      <w:r w:rsidRPr="00900BCC">
        <w:rPr>
          <w:sz w:val="22"/>
          <w:szCs w:val="22"/>
          <w:lang w:val="nb-NO"/>
        </w:rPr>
        <w:t>ør. Kjeden ha</w:t>
      </w:r>
      <w:r w:rsidRPr="00900BCC">
        <w:rPr>
          <w:sz w:val="22"/>
          <w:szCs w:val="22"/>
          <w:lang w:val="nb-NO"/>
        </w:rPr>
        <w:t>d</w:t>
      </w:r>
      <w:r w:rsidRPr="00900BCC">
        <w:rPr>
          <w:sz w:val="22"/>
          <w:szCs w:val="22"/>
          <w:lang w:val="nb-NO"/>
        </w:rPr>
        <w:t>de i 2015 en omsetning på</w:t>
      </w:r>
      <w:r w:rsidR="00863369">
        <w:rPr>
          <w:sz w:val="22"/>
          <w:szCs w:val="22"/>
          <w:lang w:val="nb-NO"/>
        </w:rPr>
        <w:t xml:space="preserve"> over </w:t>
      </w:r>
      <w:r w:rsidRPr="00900BCC">
        <w:rPr>
          <w:sz w:val="22"/>
          <w:szCs w:val="22"/>
          <w:lang w:val="nb-NO"/>
        </w:rPr>
        <w:t>400 millioner</w:t>
      </w:r>
      <w:r w:rsidR="00863369">
        <w:rPr>
          <w:sz w:val="22"/>
          <w:szCs w:val="22"/>
          <w:lang w:val="nb-NO"/>
        </w:rPr>
        <w:t xml:space="preserve"> kroner</w:t>
      </w:r>
      <w:r w:rsidRPr="00900BCC">
        <w:rPr>
          <w:sz w:val="22"/>
          <w:szCs w:val="22"/>
          <w:lang w:val="nb-NO"/>
        </w:rPr>
        <w:t>.</w:t>
      </w:r>
    </w:p>
    <w:p w:rsidR="00863369" w:rsidRDefault="00863369" w:rsidP="00900BCC">
      <w:pPr>
        <w:rPr>
          <w:b/>
          <w:sz w:val="22"/>
          <w:szCs w:val="22"/>
          <w:lang w:val="nb-NO"/>
        </w:rPr>
      </w:pPr>
    </w:p>
    <w:p w:rsidR="00900BCC" w:rsidRPr="00900BCC" w:rsidRDefault="00863369" w:rsidP="00900BCC">
      <w:pPr>
        <w:rPr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 xml:space="preserve">Dagens </w:t>
      </w:r>
      <w:r w:rsidR="00900BCC" w:rsidRPr="00900BCC">
        <w:rPr>
          <w:b/>
          <w:sz w:val="22"/>
          <w:szCs w:val="22"/>
          <w:lang w:val="nb-NO"/>
        </w:rPr>
        <w:t>merkenavn</w:t>
      </w:r>
      <w:r>
        <w:rPr>
          <w:b/>
          <w:sz w:val="22"/>
          <w:szCs w:val="22"/>
          <w:lang w:val="nb-NO"/>
        </w:rPr>
        <w:t xml:space="preserve"> videreføres</w:t>
      </w:r>
      <w:r w:rsidR="00900BCC" w:rsidRPr="00900BCC">
        <w:rPr>
          <w:b/>
          <w:sz w:val="22"/>
          <w:szCs w:val="22"/>
          <w:lang w:val="nb-NO"/>
        </w:rPr>
        <w:br/>
      </w:r>
      <w:r w:rsidR="00900BCC" w:rsidRPr="00900BCC">
        <w:rPr>
          <w:sz w:val="22"/>
          <w:szCs w:val="22"/>
          <w:lang w:val="nb-NO"/>
        </w:rPr>
        <w:t xml:space="preserve">Flisekompaniet skal fortsette under eget merkenavn og det er i første omgang kunden som vil merke oppkjøpet med at de får tilgang til et større spekter av produkter og tjenester. Optimera har </w:t>
      </w:r>
      <w:r>
        <w:rPr>
          <w:sz w:val="22"/>
          <w:szCs w:val="22"/>
          <w:lang w:val="nb-NO"/>
        </w:rPr>
        <w:t>lykkes med å ta</w:t>
      </w:r>
      <w:r w:rsidR="00900BCC" w:rsidRPr="00900BCC">
        <w:rPr>
          <w:sz w:val="22"/>
          <w:szCs w:val="22"/>
          <w:lang w:val="nb-NO"/>
        </w:rPr>
        <w:t xml:space="preserve"> spesialistrollen innen flere kategorier de siste årene og Vennebo forteller at man i tiden fremover skal fokusere på kompetanseoverføring slik at man raskt drar videre i samme retning også innenfor </w:t>
      </w:r>
      <w:r>
        <w:rPr>
          <w:sz w:val="22"/>
          <w:szCs w:val="22"/>
          <w:lang w:val="nb-NO"/>
        </w:rPr>
        <w:t>dette forretningsområdet</w:t>
      </w:r>
      <w:r w:rsidR="00900BCC" w:rsidRPr="00900BCC">
        <w:rPr>
          <w:sz w:val="22"/>
          <w:szCs w:val="22"/>
          <w:lang w:val="nb-NO"/>
        </w:rPr>
        <w:t xml:space="preserve">. </w:t>
      </w:r>
    </w:p>
    <w:p w:rsidR="00900BCC" w:rsidRPr="00900BCC" w:rsidRDefault="00900BCC" w:rsidP="00900BCC">
      <w:pPr>
        <w:rPr>
          <w:rFonts w:cstheme="minorHAnsi"/>
          <w:sz w:val="22"/>
          <w:szCs w:val="22"/>
          <w:lang w:val="nb-NO"/>
        </w:rPr>
      </w:pPr>
    </w:p>
    <w:p w:rsidR="00900BCC" w:rsidRPr="00900BCC" w:rsidRDefault="00900BCC" w:rsidP="00900BCC">
      <w:pPr>
        <w:rPr>
          <w:sz w:val="22"/>
          <w:szCs w:val="22"/>
          <w:lang w:val="nb-NO"/>
        </w:rPr>
      </w:pPr>
      <w:r w:rsidRPr="00900BCC">
        <w:rPr>
          <w:rFonts w:cstheme="minorHAnsi"/>
          <w:sz w:val="22"/>
          <w:szCs w:val="22"/>
          <w:lang w:val="nb-NO"/>
        </w:rPr>
        <w:t>‒</w:t>
      </w:r>
      <w:r w:rsidRPr="00900BCC">
        <w:rPr>
          <w:sz w:val="22"/>
          <w:szCs w:val="22"/>
          <w:lang w:val="nb-NO"/>
        </w:rPr>
        <w:t xml:space="preserve"> Flisekompaniet har gjort det bra de siste årene og </w:t>
      </w:r>
      <w:r w:rsidR="0085097E">
        <w:rPr>
          <w:sz w:val="22"/>
          <w:szCs w:val="22"/>
          <w:lang w:val="nb-NO"/>
        </w:rPr>
        <w:t xml:space="preserve">kjeden </w:t>
      </w:r>
      <w:r w:rsidRPr="00900BCC">
        <w:rPr>
          <w:sz w:val="22"/>
          <w:szCs w:val="22"/>
          <w:lang w:val="nb-NO"/>
        </w:rPr>
        <w:t xml:space="preserve">har i dag </w:t>
      </w:r>
      <w:r w:rsidR="0085097E">
        <w:rPr>
          <w:sz w:val="22"/>
          <w:szCs w:val="22"/>
          <w:lang w:val="nb-NO"/>
        </w:rPr>
        <w:t xml:space="preserve">cirka </w:t>
      </w:r>
      <w:r w:rsidR="002F7CED">
        <w:rPr>
          <w:sz w:val="22"/>
          <w:szCs w:val="22"/>
          <w:lang w:val="nb-NO"/>
        </w:rPr>
        <w:t>170</w:t>
      </w:r>
      <w:r w:rsidRPr="00900BCC">
        <w:rPr>
          <w:sz w:val="22"/>
          <w:szCs w:val="22"/>
          <w:lang w:val="nb-NO"/>
        </w:rPr>
        <w:t xml:space="preserve"> høyt kvalifiserte ansatte. Nå skal vi lære av hverandre og overføre kompetanse der vi er gode i dag. Som organisasjon er vi trent til raskt å sette oss inn i nye forretningsområder. Vi er langsiktige i alt vi gjør og skal bruke den tiden vi trenger for å bli den foretrukne spesialisten også på flis og tilbehør, sier Vennebo. </w:t>
      </w:r>
      <w:r w:rsidRPr="00900BCC">
        <w:rPr>
          <w:sz w:val="22"/>
          <w:szCs w:val="22"/>
          <w:lang w:val="nb-NO"/>
        </w:rPr>
        <w:br/>
      </w:r>
    </w:p>
    <w:p w:rsidR="00900BCC" w:rsidRPr="00900BCC" w:rsidRDefault="00900BCC" w:rsidP="00900BCC">
      <w:pPr>
        <w:rPr>
          <w:sz w:val="22"/>
          <w:szCs w:val="22"/>
          <w:lang w:val="nb-NO"/>
        </w:rPr>
      </w:pPr>
      <w:r w:rsidRPr="00900BCC">
        <w:rPr>
          <w:b/>
          <w:sz w:val="22"/>
          <w:szCs w:val="22"/>
          <w:lang w:val="nb-NO"/>
        </w:rPr>
        <w:t>En naturlig oppkjøpskandidat</w:t>
      </w:r>
      <w:r w:rsidRPr="00900BCC">
        <w:rPr>
          <w:b/>
          <w:sz w:val="22"/>
          <w:szCs w:val="22"/>
          <w:lang w:val="nb-NO"/>
        </w:rPr>
        <w:br/>
      </w:r>
      <w:r w:rsidRPr="00900BCC">
        <w:rPr>
          <w:sz w:val="22"/>
          <w:szCs w:val="22"/>
          <w:lang w:val="nb-NO"/>
        </w:rPr>
        <w:t>Optimera er en totalleverandør som dekker både prosjekt, bedrift- og privatmarkedet gjennom sine avdelinger. Flisekompaniet behersker også denne mangekampen. I følge Vennebo har Optimera fulgt se</w:t>
      </w:r>
      <w:r w:rsidR="00433F36">
        <w:rPr>
          <w:sz w:val="22"/>
          <w:szCs w:val="22"/>
          <w:lang w:val="nb-NO"/>
        </w:rPr>
        <w:t>lskapet med interesse over leng</w:t>
      </w:r>
      <w:r w:rsidRPr="00900BCC">
        <w:rPr>
          <w:sz w:val="22"/>
          <w:szCs w:val="22"/>
          <w:lang w:val="nb-NO"/>
        </w:rPr>
        <w:t>re tid og de var en naturlig oppkjøpskandidat når muligheten nå å</w:t>
      </w:r>
      <w:r w:rsidRPr="00900BCC">
        <w:rPr>
          <w:sz w:val="22"/>
          <w:szCs w:val="22"/>
          <w:lang w:val="nb-NO"/>
        </w:rPr>
        <w:t>p</w:t>
      </w:r>
      <w:r w:rsidRPr="00900BCC">
        <w:rPr>
          <w:sz w:val="22"/>
          <w:szCs w:val="22"/>
          <w:lang w:val="nb-NO"/>
        </w:rPr>
        <w:t xml:space="preserve">net seg. Ser man på de lange linjene så har Flisekompaniet over tid vokst med rundt åtte prosent hvert år de siste ti årene. Flisekompaniet oppnådde </w:t>
      </w:r>
      <w:r w:rsidR="00863369">
        <w:rPr>
          <w:sz w:val="22"/>
          <w:szCs w:val="22"/>
          <w:lang w:val="nb-NO"/>
        </w:rPr>
        <w:t>i 2015 EBITA på 22</w:t>
      </w:r>
      <w:r w:rsidRPr="00900BCC">
        <w:rPr>
          <w:sz w:val="22"/>
          <w:szCs w:val="22"/>
          <w:lang w:val="nb-NO"/>
        </w:rPr>
        <w:t xml:space="preserve"> millioner og selskapet består i dag av </w:t>
      </w:r>
      <w:r w:rsidR="0085097E">
        <w:rPr>
          <w:sz w:val="22"/>
          <w:szCs w:val="22"/>
          <w:lang w:val="nb-NO"/>
        </w:rPr>
        <w:t>11</w:t>
      </w:r>
      <w:r w:rsidR="0085097E" w:rsidRPr="00900BCC">
        <w:rPr>
          <w:sz w:val="22"/>
          <w:szCs w:val="22"/>
          <w:lang w:val="nb-NO"/>
        </w:rPr>
        <w:t xml:space="preserve"> </w:t>
      </w:r>
      <w:r w:rsidRPr="00900BCC">
        <w:rPr>
          <w:sz w:val="22"/>
          <w:szCs w:val="22"/>
          <w:lang w:val="nb-NO"/>
        </w:rPr>
        <w:t xml:space="preserve">franchise-medlemmer i tillegg til </w:t>
      </w:r>
      <w:r w:rsidR="0085097E">
        <w:rPr>
          <w:sz w:val="22"/>
          <w:szCs w:val="22"/>
          <w:lang w:val="nb-NO"/>
        </w:rPr>
        <w:t xml:space="preserve">15 </w:t>
      </w:r>
      <w:r w:rsidRPr="00900BCC">
        <w:rPr>
          <w:sz w:val="22"/>
          <w:szCs w:val="22"/>
          <w:lang w:val="nb-NO"/>
        </w:rPr>
        <w:t xml:space="preserve">egeneide butikker. </w:t>
      </w:r>
    </w:p>
    <w:p w:rsidR="00900BCC" w:rsidRPr="00900BCC" w:rsidRDefault="00900BCC" w:rsidP="00900BCC">
      <w:pPr>
        <w:rPr>
          <w:sz w:val="22"/>
          <w:szCs w:val="22"/>
          <w:lang w:val="nb-NO"/>
        </w:rPr>
      </w:pPr>
    </w:p>
    <w:p w:rsidR="00900BCC" w:rsidRPr="00900BCC" w:rsidRDefault="00900BCC" w:rsidP="00900BCC">
      <w:pPr>
        <w:rPr>
          <w:sz w:val="22"/>
          <w:szCs w:val="22"/>
          <w:lang w:val="nb-NO"/>
        </w:rPr>
      </w:pPr>
      <w:r w:rsidRPr="00900BCC">
        <w:rPr>
          <w:sz w:val="22"/>
          <w:szCs w:val="22"/>
          <w:lang w:val="nb-NO"/>
        </w:rPr>
        <w:t>Flisekompaniet</w:t>
      </w:r>
      <w:r w:rsidR="00863369">
        <w:rPr>
          <w:sz w:val="22"/>
          <w:szCs w:val="22"/>
          <w:lang w:val="nb-NO"/>
        </w:rPr>
        <w:t xml:space="preserve"> har i likhet med Optimera </w:t>
      </w:r>
      <w:r w:rsidRPr="00900BCC">
        <w:rPr>
          <w:sz w:val="22"/>
          <w:szCs w:val="22"/>
          <w:lang w:val="nb-NO"/>
        </w:rPr>
        <w:t>rustet seg godt for det digitale skiftet som nå treffer mark</w:t>
      </w:r>
      <w:r w:rsidRPr="00900BCC">
        <w:rPr>
          <w:sz w:val="22"/>
          <w:szCs w:val="22"/>
          <w:lang w:val="nb-NO"/>
        </w:rPr>
        <w:t>e</w:t>
      </w:r>
      <w:r w:rsidRPr="00900BCC">
        <w:rPr>
          <w:sz w:val="22"/>
          <w:szCs w:val="22"/>
          <w:lang w:val="nb-NO"/>
        </w:rPr>
        <w:t>det. De har satset hardt på digitale løsninger som hjelper kunden med prosjektstyring og beslutning</w:t>
      </w:r>
      <w:r w:rsidRPr="00900BCC">
        <w:rPr>
          <w:sz w:val="22"/>
          <w:szCs w:val="22"/>
          <w:lang w:val="nb-NO"/>
        </w:rPr>
        <w:t>s</w:t>
      </w:r>
      <w:r w:rsidRPr="00900BCC">
        <w:rPr>
          <w:sz w:val="22"/>
          <w:szCs w:val="22"/>
          <w:lang w:val="nb-NO"/>
        </w:rPr>
        <w:t>underlag. Dette har vært en stor suksess og de fremstår i dag som leden</w:t>
      </w:r>
      <w:r w:rsidR="00433F36">
        <w:rPr>
          <w:sz w:val="22"/>
          <w:szCs w:val="22"/>
          <w:lang w:val="nb-NO"/>
        </w:rPr>
        <w:t>d</w:t>
      </w:r>
      <w:r w:rsidRPr="00900BCC">
        <w:rPr>
          <w:sz w:val="22"/>
          <w:szCs w:val="22"/>
          <w:lang w:val="nb-NO"/>
        </w:rPr>
        <w:t>e på dette området i sitt ma</w:t>
      </w:r>
      <w:r w:rsidRPr="00900BCC">
        <w:rPr>
          <w:sz w:val="22"/>
          <w:szCs w:val="22"/>
          <w:lang w:val="nb-NO"/>
        </w:rPr>
        <w:t>r</w:t>
      </w:r>
      <w:r w:rsidRPr="00900BCC">
        <w:rPr>
          <w:sz w:val="22"/>
          <w:szCs w:val="22"/>
          <w:lang w:val="nb-NO"/>
        </w:rPr>
        <w:t xml:space="preserve">ked. </w:t>
      </w:r>
    </w:p>
    <w:p w:rsidR="00900BCC" w:rsidRPr="00900BCC" w:rsidRDefault="00900BCC" w:rsidP="00900BCC">
      <w:pPr>
        <w:rPr>
          <w:b/>
          <w:sz w:val="22"/>
          <w:szCs w:val="22"/>
          <w:lang w:val="nb-NO"/>
        </w:rPr>
      </w:pPr>
    </w:p>
    <w:p w:rsidR="00900BCC" w:rsidRDefault="00900BCC" w:rsidP="00900BCC">
      <w:pPr>
        <w:rPr>
          <w:sz w:val="22"/>
          <w:szCs w:val="22"/>
          <w:lang w:val="nb-NO"/>
        </w:rPr>
      </w:pPr>
      <w:r w:rsidRPr="00900BCC">
        <w:rPr>
          <w:b/>
          <w:sz w:val="22"/>
          <w:szCs w:val="22"/>
          <w:lang w:val="nb-NO"/>
        </w:rPr>
        <w:t>Ledelsen blir med videre</w:t>
      </w:r>
      <w:r w:rsidRPr="00900BCC">
        <w:rPr>
          <w:b/>
          <w:sz w:val="22"/>
          <w:szCs w:val="22"/>
          <w:lang w:val="nb-NO"/>
        </w:rPr>
        <w:br/>
      </w:r>
      <w:r w:rsidRPr="00900BCC">
        <w:rPr>
          <w:sz w:val="22"/>
          <w:szCs w:val="22"/>
          <w:lang w:val="nb-NO"/>
        </w:rPr>
        <w:t xml:space="preserve">Raymond Lund er administrerende direktør i Flisekompaniet. Han blir med videre og forteller at han er fornøyd med at selskapet han leder nå blir en del av Optimera. </w:t>
      </w:r>
      <w:r w:rsidRPr="00900BCC">
        <w:rPr>
          <w:rFonts w:cstheme="minorHAnsi"/>
          <w:sz w:val="22"/>
          <w:szCs w:val="22"/>
          <w:lang w:val="nb-NO"/>
        </w:rPr>
        <w:t>‒</w:t>
      </w:r>
      <w:r w:rsidRPr="00900BCC">
        <w:rPr>
          <w:sz w:val="22"/>
          <w:szCs w:val="22"/>
          <w:lang w:val="nb-NO"/>
        </w:rPr>
        <w:t xml:space="preserve"> Synergiene virker helt åpenbare. Nå får vi inn en sterk industriell eier som forstår både markedet vi operere</w:t>
      </w:r>
      <w:r w:rsidR="00433F36">
        <w:rPr>
          <w:sz w:val="22"/>
          <w:szCs w:val="22"/>
          <w:lang w:val="nb-NO"/>
        </w:rPr>
        <w:t>r</w:t>
      </w:r>
      <w:r w:rsidRPr="00900BCC">
        <w:rPr>
          <w:sz w:val="22"/>
          <w:szCs w:val="22"/>
          <w:lang w:val="nb-NO"/>
        </w:rPr>
        <w:t xml:space="preserve"> i og måten vi er organisert på. Sammen blir vi </w:t>
      </w:r>
      <w:r w:rsidR="009E128E">
        <w:rPr>
          <w:sz w:val="22"/>
          <w:szCs w:val="22"/>
          <w:lang w:val="nb-NO"/>
        </w:rPr>
        <w:t>enda</w:t>
      </w:r>
      <w:r w:rsidRPr="00900BCC">
        <w:rPr>
          <w:sz w:val="22"/>
          <w:szCs w:val="22"/>
          <w:lang w:val="nb-NO"/>
        </w:rPr>
        <w:t xml:space="preserve"> sterke</w:t>
      </w:r>
      <w:r w:rsidR="009E128E">
        <w:rPr>
          <w:sz w:val="22"/>
          <w:szCs w:val="22"/>
          <w:lang w:val="nb-NO"/>
        </w:rPr>
        <w:t>re</w:t>
      </w:r>
      <w:r w:rsidRPr="00900BCC">
        <w:rPr>
          <w:sz w:val="22"/>
          <w:szCs w:val="22"/>
          <w:lang w:val="nb-NO"/>
        </w:rPr>
        <w:t xml:space="preserve"> på totalløsninger for våre kunder og det blir </w:t>
      </w:r>
      <w:r w:rsidR="009E128E">
        <w:rPr>
          <w:sz w:val="22"/>
          <w:szCs w:val="22"/>
          <w:lang w:val="nb-NO"/>
        </w:rPr>
        <w:t xml:space="preserve">en </w:t>
      </w:r>
      <w:r w:rsidRPr="00900BCC">
        <w:rPr>
          <w:sz w:val="22"/>
          <w:szCs w:val="22"/>
          <w:lang w:val="nb-NO"/>
        </w:rPr>
        <w:t xml:space="preserve">veldig spennende tid fremover, sier Lund. </w:t>
      </w:r>
      <w:r w:rsidRPr="00900BCC">
        <w:rPr>
          <w:sz w:val="22"/>
          <w:szCs w:val="22"/>
          <w:lang w:val="nb-NO"/>
        </w:rPr>
        <w:br/>
      </w:r>
      <w:r w:rsidRPr="00900BCC">
        <w:rPr>
          <w:sz w:val="22"/>
          <w:szCs w:val="22"/>
          <w:lang w:val="nb-NO"/>
        </w:rPr>
        <w:br/>
        <w:t xml:space="preserve">– </w:t>
      </w:r>
      <w:r w:rsidR="00863369">
        <w:rPr>
          <w:sz w:val="22"/>
          <w:szCs w:val="22"/>
          <w:lang w:val="nb-NO"/>
        </w:rPr>
        <w:t>Vi</w:t>
      </w:r>
      <w:r w:rsidRPr="00900BCC">
        <w:rPr>
          <w:sz w:val="22"/>
          <w:szCs w:val="22"/>
          <w:lang w:val="nb-NO"/>
        </w:rPr>
        <w:t xml:space="preserve"> er veldig glad for at ledelsen blir med videre og ser frem til å skape de beste kundeløsningene for våre kunder sammen med så </w:t>
      </w:r>
      <w:r w:rsidR="009E128E" w:rsidRPr="00900BCC">
        <w:rPr>
          <w:sz w:val="22"/>
          <w:szCs w:val="22"/>
          <w:lang w:val="nb-NO"/>
        </w:rPr>
        <w:t>m</w:t>
      </w:r>
      <w:r w:rsidR="009E128E">
        <w:rPr>
          <w:sz w:val="22"/>
          <w:szCs w:val="22"/>
          <w:lang w:val="nb-NO"/>
        </w:rPr>
        <w:t>ange</w:t>
      </w:r>
      <w:r w:rsidR="009E128E" w:rsidRPr="00900BCC">
        <w:rPr>
          <w:sz w:val="22"/>
          <w:szCs w:val="22"/>
          <w:lang w:val="nb-NO"/>
        </w:rPr>
        <w:t xml:space="preserve"> </w:t>
      </w:r>
      <w:r w:rsidRPr="00900BCC">
        <w:rPr>
          <w:sz w:val="22"/>
          <w:szCs w:val="22"/>
          <w:lang w:val="nb-NO"/>
        </w:rPr>
        <w:t xml:space="preserve">kompetente mennesker. Det passer oss også godt at selskapet har en tilstedeværelse i Oslo, Bergen og Trondheim som alle er områder der vi satser på vekst de neste årene, avslutter Vennebo. </w:t>
      </w:r>
    </w:p>
    <w:p w:rsidR="00B3006D" w:rsidRPr="00900BCC" w:rsidRDefault="00B3006D" w:rsidP="00900BCC">
      <w:pPr>
        <w:rPr>
          <w:sz w:val="22"/>
          <w:szCs w:val="22"/>
          <w:lang w:val="nb-NO"/>
        </w:rPr>
      </w:pPr>
    </w:p>
    <w:p w:rsidR="00900BCC" w:rsidRPr="00900BCC" w:rsidRDefault="009E128E" w:rsidP="00B3006D">
      <w:pPr>
        <w:shd w:val="clear" w:color="auto" w:fill="FFFFFF"/>
        <w:rPr>
          <w:rFonts w:eastAsia="Times New Roman" w:cs="Helvetica"/>
          <w:sz w:val="22"/>
          <w:szCs w:val="22"/>
          <w:lang w:val="nb-NO"/>
        </w:rPr>
      </w:pPr>
      <w:r>
        <w:rPr>
          <w:rFonts w:eastAsia="Times New Roman" w:cs="Helvetica"/>
          <w:sz w:val="22"/>
          <w:szCs w:val="22"/>
          <w:lang w:val="nb-NO"/>
        </w:rPr>
        <w:t xml:space="preserve">Overtakelse er betinget av godkjennelse fra Konkurransetilsynet som ventes å foreligge </w:t>
      </w:r>
      <w:r w:rsidR="00900BCC" w:rsidRPr="00900BCC">
        <w:rPr>
          <w:rFonts w:eastAsia="Times New Roman" w:cs="Helvetica"/>
          <w:sz w:val="22"/>
          <w:szCs w:val="22"/>
          <w:lang w:val="nb-NO"/>
        </w:rPr>
        <w:t>i løpet av a</w:t>
      </w:r>
      <w:r w:rsidR="00900BCC" w:rsidRPr="00900BCC">
        <w:rPr>
          <w:rFonts w:eastAsia="Times New Roman" w:cs="Helvetica"/>
          <w:sz w:val="22"/>
          <w:szCs w:val="22"/>
          <w:lang w:val="nb-NO"/>
        </w:rPr>
        <w:t>u</w:t>
      </w:r>
      <w:r w:rsidR="00900BCC" w:rsidRPr="00900BCC">
        <w:rPr>
          <w:rFonts w:eastAsia="Times New Roman" w:cs="Helvetica"/>
          <w:sz w:val="22"/>
          <w:szCs w:val="22"/>
          <w:lang w:val="nb-NO"/>
        </w:rPr>
        <w:t xml:space="preserve">gust/september 2016. </w:t>
      </w:r>
    </w:p>
    <w:p w:rsidR="00FC57D2" w:rsidRPr="00900BCC" w:rsidRDefault="00FC57D2" w:rsidP="00900BCC">
      <w:pPr>
        <w:rPr>
          <w:sz w:val="22"/>
          <w:szCs w:val="22"/>
          <w:lang w:val="nb-NO"/>
        </w:rPr>
      </w:pPr>
    </w:p>
    <w:p w:rsidR="002F4703" w:rsidRPr="00900BCC" w:rsidRDefault="002F4703" w:rsidP="00900BCC">
      <w:pPr>
        <w:rPr>
          <w:sz w:val="22"/>
          <w:szCs w:val="22"/>
          <w:lang w:val="nb-NO"/>
        </w:rPr>
      </w:pPr>
    </w:p>
    <w:p w:rsidR="002F4703" w:rsidRPr="00900BCC" w:rsidRDefault="002F4703" w:rsidP="00900BCC">
      <w:pPr>
        <w:rPr>
          <w:sz w:val="22"/>
          <w:szCs w:val="22"/>
          <w:lang w:val="nb-NO"/>
        </w:rPr>
      </w:pPr>
      <w:r w:rsidRPr="00900BCC">
        <w:rPr>
          <w:sz w:val="22"/>
          <w:szCs w:val="22"/>
          <w:lang w:val="nb-NO"/>
        </w:rPr>
        <w:t>For ytterligere informasjon, kontakt</w:t>
      </w:r>
      <w:r w:rsidR="009E128E">
        <w:rPr>
          <w:sz w:val="22"/>
          <w:szCs w:val="22"/>
          <w:lang w:val="nb-NO"/>
        </w:rPr>
        <w:t xml:space="preserve">: </w:t>
      </w:r>
      <w:r w:rsidRPr="00900BCC">
        <w:rPr>
          <w:sz w:val="22"/>
          <w:szCs w:val="22"/>
          <w:lang w:val="nb-NO"/>
        </w:rPr>
        <w:br/>
      </w:r>
      <w:r w:rsidRPr="00900BCC">
        <w:rPr>
          <w:sz w:val="22"/>
          <w:szCs w:val="22"/>
          <w:lang w:val="nb-NO"/>
        </w:rPr>
        <w:br/>
      </w:r>
      <w:r w:rsidR="00FC57D2" w:rsidRPr="00900BCC">
        <w:rPr>
          <w:sz w:val="22"/>
          <w:szCs w:val="22"/>
          <w:lang w:val="nb-NO"/>
        </w:rPr>
        <w:t xml:space="preserve">Asbjørn Vennebo </w:t>
      </w:r>
      <w:r w:rsidR="008D5460">
        <w:rPr>
          <w:sz w:val="22"/>
          <w:szCs w:val="22"/>
          <w:lang w:val="nb-NO"/>
        </w:rPr>
        <w:t xml:space="preserve">                                   Raymond Lund</w:t>
      </w:r>
      <w:r w:rsidRPr="00900BCC">
        <w:rPr>
          <w:sz w:val="22"/>
          <w:szCs w:val="22"/>
          <w:lang w:val="nb-NO"/>
        </w:rPr>
        <w:br/>
      </w:r>
      <w:r w:rsidR="00863369">
        <w:rPr>
          <w:sz w:val="22"/>
          <w:szCs w:val="22"/>
          <w:lang w:val="nb-NO"/>
        </w:rPr>
        <w:t>Administrerende direktør</w:t>
      </w:r>
      <w:r w:rsidR="008D5460">
        <w:rPr>
          <w:sz w:val="22"/>
          <w:szCs w:val="22"/>
          <w:lang w:val="nb-NO"/>
        </w:rPr>
        <w:t xml:space="preserve">                        Administrerende direktør</w:t>
      </w:r>
    </w:p>
    <w:p w:rsidR="002F4703" w:rsidRPr="00B3006D" w:rsidRDefault="002F4703" w:rsidP="00900BCC">
      <w:pPr>
        <w:rPr>
          <w:sz w:val="22"/>
          <w:szCs w:val="22"/>
        </w:rPr>
      </w:pPr>
      <w:r w:rsidRPr="00B3006D">
        <w:rPr>
          <w:sz w:val="22"/>
          <w:szCs w:val="22"/>
        </w:rPr>
        <w:t>Optimera AS</w:t>
      </w:r>
      <w:r w:rsidR="008D5460" w:rsidRPr="00B3006D">
        <w:rPr>
          <w:sz w:val="22"/>
          <w:szCs w:val="22"/>
        </w:rPr>
        <w:t xml:space="preserve">                                           </w:t>
      </w:r>
      <w:proofErr w:type="spellStart"/>
      <w:r w:rsidR="008D5460" w:rsidRPr="00B3006D">
        <w:rPr>
          <w:sz w:val="22"/>
          <w:szCs w:val="22"/>
        </w:rPr>
        <w:t>Flisekompaniet</w:t>
      </w:r>
      <w:proofErr w:type="spellEnd"/>
      <w:r w:rsidR="009E128E" w:rsidRPr="00B3006D">
        <w:rPr>
          <w:sz w:val="22"/>
          <w:szCs w:val="22"/>
        </w:rPr>
        <w:t xml:space="preserve"> AS</w:t>
      </w:r>
      <w:r w:rsidRPr="00B3006D">
        <w:rPr>
          <w:sz w:val="22"/>
          <w:szCs w:val="22"/>
        </w:rPr>
        <w:br/>
        <w:t>+47</w:t>
      </w:r>
      <w:r w:rsidR="00FC57D2" w:rsidRPr="00B3006D">
        <w:rPr>
          <w:sz w:val="22"/>
          <w:szCs w:val="22"/>
        </w:rPr>
        <w:t xml:space="preserve"> 952 69 825</w:t>
      </w:r>
      <w:r w:rsidR="008D5460" w:rsidRPr="00B3006D">
        <w:rPr>
          <w:sz w:val="22"/>
          <w:szCs w:val="22"/>
        </w:rPr>
        <w:t xml:space="preserve">                                       +47 907 58 171</w:t>
      </w:r>
    </w:p>
    <w:p w:rsidR="002F4703" w:rsidRPr="00B3006D" w:rsidRDefault="007F0A71" w:rsidP="00900BCC">
      <w:pPr>
        <w:rPr>
          <w:sz w:val="22"/>
          <w:szCs w:val="22"/>
          <w:u w:val="single"/>
        </w:rPr>
      </w:pPr>
      <w:hyperlink r:id="rId9" w:history="1">
        <w:r w:rsidR="009E128E" w:rsidRPr="00B3006D">
          <w:rPr>
            <w:rStyle w:val="Hyperkobling"/>
            <w:sz w:val="22"/>
            <w:szCs w:val="22"/>
          </w:rPr>
          <w:t>Asbjorn.Vennebo@optimera.no</w:t>
        </w:r>
      </w:hyperlink>
      <w:r w:rsidR="008D5460" w:rsidRPr="00B3006D">
        <w:rPr>
          <w:sz w:val="22"/>
          <w:szCs w:val="22"/>
        </w:rPr>
        <w:t xml:space="preserve">              </w:t>
      </w:r>
      <w:r w:rsidR="008D5460" w:rsidRPr="00B3006D">
        <w:rPr>
          <w:sz w:val="22"/>
          <w:szCs w:val="22"/>
          <w:u w:val="single"/>
        </w:rPr>
        <w:t>Raymond.Lund@flisekompaniet.no</w:t>
      </w:r>
    </w:p>
    <w:p w:rsidR="008D5460" w:rsidRPr="00B3006D" w:rsidRDefault="008D5460" w:rsidP="008D5460">
      <w:pPr>
        <w:rPr>
          <w:b/>
          <w:bCs/>
          <w:color w:val="17365D"/>
          <w:sz w:val="28"/>
          <w:szCs w:val="28"/>
          <w:lang w:eastAsia="nb-NO"/>
        </w:rPr>
      </w:pPr>
    </w:p>
    <w:p w:rsidR="008D5460" w:rsidRPr="00B3006D" w:rsidRDefault="008D5460" w:rsidP="008D5460">
      <w:pPr>
        <w:rPr>
          <w:b/>
          <w:bCs/>
          <w:color w:val="17365D"/>
          <w:sz w:val="28"/>
          <w:szCs w:val="28"/>
          <w:lang w:eastAsia="nb-NO"/>
        </w:rPr>
      </w:pPr>
    </w:p>
    <w:p w:rsidR="00900BCC" w:rsidRPr="00B3006D" w:rsidRDefault="00900BCC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900BCC" w:rsidRDefault="00900BCC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351C7A" w:rsidRPr="00351C7A" w:rsidRDefault="00351C7A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eastAsia="Arial Unicode MS"/>
          <w:color w:val="BFBFBF" w:themeColor="background1" w:themeShade="BF"/>
          <w:sz w:val="22"/>
          <w:szCs w:val="22"/>
          <w:lang w:eastAsia="en-US"/>
        </w:rPr>
      </w:pPr>
      <w:r w:rsidRPr="00351C7A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Optimera er Norges største aktør innen salg og distribusjon av byggevarer, trelast og interiør med 152 utsalgssteder, 1900 ansatte og over 7 milliarder kroner i omsetning. Virksomheten innbefatter </w:t>
      </w:r>
      <w:r w:rsidR="00433F36">
        <w:rPr>
          <w:rFonts w:eastAsia="Arial Unicode MS"/>
          <w:color w:val="BFBFBF" w:themeColor="background1" w:themeShade="BF"/>
          <w:sz w:val="22"/>
          <w:szCs w:val="22"/>
          <w:lang w:eastAsia="en-US"/>
        </w:rPr>
        <w:br/>
      </w:r>
      <w:r w:rsidRPr="00351C7A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Optim</w:t>
      </w:r>
      <w:r w:rsidRPr="00351C7A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e</w:t>
      </w:r>
      <w:r w:rsidRPr="00351C7A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ra Proff, Optimera Handel, Optimera </w:t>
      </w:r>
      <w:proofErr w:type="spellStart"/>
      <w:r w:rsidRPr="00351C7A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Byggsystemer</w:t>
      </w:r>
      <w:proofErr w:type="spellEnd"/>
      <w:r w:rsidRPr="00351C7A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 og kjedene Montér og </w:t>
      </w:r>
      <w:proofErr w:type="spellStart"/>
      <w:r w:rsidRPr="00351C7A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Byggi</w:t>
      </w:r>
      <w:proofErr w:type="spellEnd"/>
      <w:r w:rsidRPr="00351C7A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.</w:t>
      </w:r>
    </w:p>
    <w:p w:rsidR="00351C7A" w:rsidRPr="00351C7A" w:rsidRDefault="00351C7A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eastAsia="Arial Unicode MS"/>
          <w:color w:val="BFBFBF" w:themeColor="background1" w:themeShade="BF"/>
          <w:sz w:val="22"/>
          <w:szCs w:val="22"/>
          <w:lang w:eastAsia="en-US"/>
        </w:rPr>
      </w:pPr>
      <w:r w:rsidRPr="00351C7A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Optimera er en del av det internasjonale konsernet Saint-Gobain som har 193.000 medarbeidere</w:t>
      </w:r>
      <w:r w:rsidR="00AB4684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 </w:t>
      </w:r>
      <w:r w:rsidRPr="00351C7A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i 64 land og er Europas største distributør av byggevarer.</w:t>
      </w:r>
      <w:bookmarkStart w:id="0" w:name="_GoBack"/>
      <w:bookmarkEnd w:id="0"/>
    </w:p>
    <w:sectPr w:rsidR="00351C7A" w:rsidRPr="00351C7A" w:rsidSect="00BD0BE2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4C" w:rsidRDefault="00274B4C">
      <w:r>
        <w:separator/>
      </w:r>
    </w:p>
  </w:endnote>
  <w:endnote w:type="continuationSeparator" w:id="0">
    <w:p w:rsidR="00274B4C" w:rsidRDefault="0027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EF" w:rsidRPr="00351C7A" w:rsidRDefault="00B019EF">
    <w:pPr>
      <w:pStyle w:val="Bunntekst"/>
      <w:tabs>
        <w:tab w:val="clear" w:pos="9072"/>
        <w:tab w:val="right" w:pos="9046"/>
      </w:tabs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</w:pP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Optimera AS</w:t>
    </w:r>
  </w:p>
  <w:p w:rsidR="00B019EF" w:rsidRPr="00B3006D" w:rsidRDefault="00B019EF">
    <w:pPr>
      <w:pStyle w:val="Bunntekst"/>
      <w:tabs>
        <w:tab w:val="clear" w:pos="9072"/>
        <w:tab w:val="right" w:pos="9046"/>
      </w:tabs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</w:pP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Østre Aker vei 260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>/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 Postboks 40 Haugenstua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>/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 0915 Oslo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 xml:space="preserve">/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Tel 22 16 88 00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 xml:space="preserve">/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www.</w:t>
    </w:r>
    <w:r w:rsidR="007F0A71">
      <w:rPr>
        <w:rStyle w:val="Hyperlink0"/>
        <w:color w:val="BFBFBF" w:themeColor="background1" w:themeShade="BF"/>
        <w:lang w:val="nb-NO"/>
      </w:rPr>
      <w:t>o</w:t>
    </w:r>
    <w:r w:rsidR="00B3006D" w:rsidRPr="00B3006D">
      <w:rPr>
        <w:rStyle w:val="Hyperlink0"/>
        <w:color w:val="BFBFBF" w:themeColor="background1" w:themeShade="BF"/>
        <w:lang w:val="nb-NO"/>
      </w:rPr>
      <w:t>ptimera.no</w:t>
    </w:r>
  </w:p>
  <w:p w:rsidR="00B019EF" w:rsidRPr="00B3006D" w:rsidRDefault="00B019EF">
    <w:pPr>
      <w:pStyle w:val="Bunntekst"/>
      <w:tabs>
        <w:tab w:val="clear" w:pos="9072"/>
        <w:tab w:val="right" w:pos="9046"/>
      </w:tabs>
      <w:rPr>
        <w:color w:val="BFBFBF" w:themeColor="background1" w:themeShade="BF"/>
        <w:lang w:val="nb-NO"/>
      </w:rPr>
    </w:pPr>
    <w:r w:rsidRPr="00B3006D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Bank 8101.12.42901 </w:t>
    </w:r>
    <w:r w:rsidRPr="00B3006D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 xml:space="preserve">/ </w:t>
    </w:r>
    <w:r w:rsidRPr="00B3006D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Org.nr. 967 013 056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4C" w:rsidRDefault="00274B4C">
      <w:r>
        <w:separator/>
      </w:r>
    </w:p>
  </w:footnote>
  <w:footnote w:type="continuationSeparator" w:id="0">
    <w:p w:rsidR="00274B4C" w:rsidRDefault="00274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EF" w:rsidRDefault="00B019EF">
    <w:pPr>
      <w:pStyle w:val="Topptekst"/>
      <w:tabs>
        <w:tab w:val="clear" w:pos="9072"/>
        <w:tab w:val="right" w:pos="9046"/>
      </w:tabs>
    </w:pPr>
    <w:r>
      <w:tab/>
    </w:r>
    <w:r>
      <w:tab/>
    </w:r>
    <w:r>
      <w:rPr>
        <w:noProof/>
        <w:lang w:val="nb-NO"/>
      </w:rPr>
      <w:drawing>
        <wp:inline distT="0" distB="0" distL="0" distR="0" wp14:anchorId="4CA3FB50" wp14:editId="49ED0155">
          <wp:extent cx="1689100" cy="215900"/>
          <wp:effectExtent l="0" t="0" r="0" b="0"/>
          <wp:docPr id="1073741825" name="officeArt object" descr="Optimera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Optimera_RGB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91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D1"/>
    <w:multiLevelType w:val="hybridMultilevel"/>
    <w:tmpl w:val="6D40AF9C"/>
    <w:lvl w:ilvl="0" w:tplc="017E7E7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05DFB"/>
    <w:multiLevelType w:val="hybridMultilevel"/>
    <w:tmpl w:val="F8D23A34"/>
    <w:lvl w:ilvl="0" w:tplc="F58806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ndre Aalrust Hegsethtrø">
    <w15:presenceInfo w15:providerId="AD" w15:userId="S-1-5-21-1677003103-46252071-1983596169-2238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WAFVersion" w:val="5.0"/>
  </w:docVars>
  <w:rsids>
    <w:rsidRoot w:val="00BD0BE2"/>
    <w:rsid w:val="000136B2"/>
    <w:rsid w:val="000265F1"/>
    <w:rsid w:val="000317A0"/>
    <w:rsid w:val="00074EA3"/>
    <w:rsid w:val="000956CC"/>
    <w:rsid w:val="000D7232"/>
    <w:rsid w:val="000E2B7C"/>
    <w:rsid w:val="000E5463"/>
    <w:rsid w:val="000F7969"/>
    <w:rsid w:val="00107109"/>
    <w:rsid w:val="00115A7E"/>
    <w:rsid w:val="001169DE"/>
    <w:rsid w:val="00116EF6"/>
    <w:rsid w:val="00121E77"/>
    <w:rsid w:val="001450A8"/>
    <w:rsid w:val="00147D9F"/>
    <w:rsid w:val="0017681D"/>
    <w:rsid w:val="00192ABF"/>
    <w:rsid w:val="0019384F"/>
    <w:rsid w:val="00194736"/>
    <w:rsid w:val="00194B2A"/>
    <w:rsid w:val="001E69BD"/>
    <w:rsid w:val="001E7256"/>
    <w:rsid w:val="001F4214"/>
    <w:rsid w:val="001F4D36"/>
    <w:rsid w:val="001F6CEA"/>
    <w:rsid w:val="00203606"/>
    <w:rsid w:val="00211542"/>
    <w:rsid w:val="0023174B"/>
    <w:rsid w:val="002429A3"/>
    <w:rsid w:val="0025454E"/>
    <w:rsid w:val="00266E91"/>
    <w:rsid w:val="00274B4C"/>
    <w:rsid w:val="00297770"/>
    <w:rsid w:val="002A7A4B"/>
    <w:rsid w:val="002C51FB"/>
    <w:rsid w:val="002E02F3"/>
    <w:rsid w:val="002E39E9"/>
    <w:rsid w:val="002E3DD7"/>
    <w:rsid w:val="002F4703"/>
    <w:rsid w:val="002F68B6"/>
    <w:rsid w:val="002F7CD9"/>
    <w:rsid w:val="002F7CED"/>
    <w:rsid w:val="003148A4"/>
    <w:rsid w:val="00321780"/>
    <w:rsid w:val="003406B7"/>
    <w:rsid w:val="00342EC1"/>
    <w:rsid w:val="00351C7A"/>
    <w:rsid w:val="00354C67"/>
    <w:rsid w:val="0037382C"/>
    <w:rsid w:val="0037685B"/>
    <w:rsid w:val="00376F2D"/>
    <w:rsid w:val="003821B1"/>
    <w:rsid w:val="003D3702"/>
    <w:rsid w:val="003E2042"/>
    <w:rsid w:val="003F5831"/>
    <w:rsid w:val="00406E82"/>
    <w:rsid w:val="004334D0"/>
    <w:rsid w:val="00433F36"/>
    <w:rsid w:val="0043582B"/>
    <w:rsid w:val="00435F31"/>
    <w:rsid w:val="00452DDF"/>
    <w:rsid w:val="00464E5E"/>
    <w:rsid w:val="00466395"/>
    <w:rsid w:val="00467D76"/>
    <w:rsid w:val="004A2E84"/>
    <w:rsid w:val="004A2FF8"/>
    <w:rsid w:val="004A3E50"/>
    <w:rsid w:val="004B40DC"/>
    <w:rsid w:val="004C70AE"/>
    <w:rsid w:val="004D7CF5"/>
    <w:rsid w:val="004F33E6"/>
    <w:rsid w:val="00503D7D"/>
    <w:rsid w:val="00522AD4"/>
    <w:rsid w:val="00524DD0"/>
    <w:rsid w:val="00530593"/>
    <w:rsid w:val="00542713"/>
    <w:rsid w:val="00550E84"/>
    <w:rsid w:val="00566E7A"/>
    <w:rsid w:val="00571A12"/>
    <w:rsid w:val="00573C7A"/>
    <w:rsid w:val="00574F1F"/>
    <w:rsid w:val="00576A6C"/>
    <w:rsid w:val="0058177D"/>
    <w:rsid w:val="005862D1"/>
    <w:rsid w:val="00593056"/>
    <w:rsid w:val="00594A86"/>
    <w:rsid w:val="005A7F02"/>
    <w:rsid w:val="005B2B5F"/>
    <w:rsid w:val="005B5137"/>
    <w:rsid w:val="005C0C96"/>
    <w:rsid w:val="005E4BE9"/>
    <w:rsid w:val="005E5774"/>
    <w:rsid w:val="005E6656"/>
    <w:rsid w:val="005F0C5C"/>
    <w:rsid w:val="00621F8F"/>
    <w:rsid w:val="00624FBB"/>
    <w:rsid w:val="00632CDF"/>
    <w:rsid w:val="00646817"/>
    <w:rsid w:val="00657BCA"/>
    <w:rsid w:val="0066282D"/>
    <w:rsid w:val="00671992"/>
    <w:rsid w:val="00683B1F"/>
    <w:rsid w:val="006875F9"/>
    <w:rsid w:val="00687627"/>
    <w:rsid w:val="00693C3B"/>
    <w:rsid w:val="00694E76"/>
    <w:rsid w:val="006B28D5"/>
    <w:rsid w:val="006B62E7"/>
    <w:rsid w:val="006D0F22"/>
    <w:rsid w:val="006D59C2"/>
    <w:rsid w:val="006E65DD"/>
    <w:rsid w:val="006E6888"/>
    <w:rsid w:val="006F255D"/>
    <w:rsid w:val="006F30CD"/>
    <w:rsid w:val="00717EE8"/>
    <w:rsid w:val="00723FCE"/>
    <w:rsid w:val="00730677"/>
    <w:rsid w:val="00734706"/>
    <w:rsid w:val="00742DBA"/>
    <w:rsid w:val="0074462B"/>
    <w:rsid w:val="0075645C"/>
    <w:rsid w:val="007608D9"/>
    <w:rsid w:val="00767026"/>
    <w:rsid w:val="00775446"/>
    <w:rsid w:val="007813D2"/>
    <w:rsid w:val="007B0155"/>
    <w:rsid w:val="007B252B"/>
    <w:rsid w:val="007E11BD"/>
    <w:rsid w:val="007F0A71"/>
    <w:rsid w:val="007F42CB"/>
    <w:rsid w:val="0080238C"/>
    <w:rsid w:val="0081038E"/>
    <w:rsid w:val="0081520D"/>
    <w:rsid w:val="00816477"/>
    <w:rsid w:val="00820D8C"/>
    <w:rsid w:val="008354E1"/>
    <w:rsid w:val="00841C11"/>
    <w:rsid w:val="00847D69"/>
    <w:rsid w:val="0085097E"/>
    <w:rsid w:val="00852B58"/>
    <w:rsid w:val="00863369"/>
    <w:rsid w:val="00876A04"/>
    <w:rsid w:val="008851B4"/>
    <w:rsid w:val="00897CC1"/>
    <w:rsid w:val="008B79EB"/>
    <w:rsid w:val="008C42A6"/>
    <w:rsid w:val="008D0E11"/>
    <w:rsid w:val="008D5460"/>
    <w:rsid w:val="008F1F09"/>
    <w:rsid w:val="008F28A4"/>
    <w:rsid w:val="008F3AD4"/>
    <w:rsid w:val="00900BCC"/>
    <w:rsid w:val="00901545"/>
    <w:rsid w:val="0090236A"/>
    <w:rsid w:val="00903D41"/>
    <w:rsid w:val="00915872"/>
    <w:rsid w:val="00933768"/>
    <w:rsid w:val="009347CB"/>
    <w:rsid w:val="009565D9"/>
    <w:rsid w:val="009602A9"/>
    <w:rsid w:val="0096040F"/>
    <w:rsid w:val="00961F9A"/>
    <w:rsid w:val="009740E2"/>
    <w:rsid w:val="00976890"/>
    <w:rsid w:val="00980D2D"/>
    <w:rsid w:val="009A409E"/>
    <w:rsid w:val="009C0743"/>
    <w:rsid w:val="009C3A86"/>
    <w:rsid w:val="009C5D88"/>
    <w:rsid w:val="009D2701"/>
    <w:rsid w:val="009D2845"/>
    <w:rsid w:val="009E0CC9"/>
    <w:rsid w:val="009E128E"/>
    <w:rsid w:val="009E4C56"/>
    <w:rsid w:val="00A250C8"/>
    <w:rsid w:val="00A36294"/>
    <w:rsid w:val="00A4054B"/>
    <w:rsid w:val="00A576A6"/>
    <w:rsid w:val="00A774DA"/>
    <w:rsid w:val="00A91821"/>
    <w:rsid w:val="00A9519E"/>
    <w:rsid w:val="00AA06ED"/>
    <w:rsid w:val="00AA178C"/>
    <w:rsid w:val="00AA4765"/>
    <w:rsid w:val="00AB4684"/>
    <w:rsid w:val="00AB72CE"/>
    <w:rsid w:val="00AF0ABD"/>
    <w:rsid w:val="00B019EF"/>
    <w:rsid w:val="00B3006D"/>
    <w:rsid w:val="00B40D43"/>
    <w:rsid w:val="00B43348"/>
    <w:rsid w:val="00B468D2"/>
    <w:rsid w:val="00B46EA7"/>
    <w:rsid w:val="00B670BA"/>
    <w:rsid w:val="00B74358"/>
    <w:rsid w:val="00B807F9"/>
    <w:rsid w:val="00B84533"/>
    <w:rsid w:val="00B93028"/>
    <w:rsid w:val="00BB194D"/>
    <w:rsid w:val="00BD0BE2"/>
    <w:rsid w:val="00BD3AEF"/>
    <w:rsid w:val="00BE01E3"/>
    <w:rsid w:val="00BE0B72"/>
    <w:rsid w:val="00BE22E2"/>
    <w:rsid w:val="00BE3ECA"/>
    <w:rsid w:val="00C0130F"/>
    <w:rsid w:val="00C06F8E"/>
    <w:rsid w:val="00C42442"/>
    <w:rsid w:val="00C45147"/>
    <w:rsid w:val="00C77C01"/>
    <w:rsid w:val="00C81F51"/>
    <w:rsid w:val="00C96B87"/>
    <w:rsid w:val="00CB1C1B"/>
    <w:rsid w:val="00CB399A"/>
    <w:rsid w:val="00CC08A8"/>
    <w:rsid w:val="00CF2127"/>
    <w:rsid w:val="00D11EC6"/>
    <w:rsid w:val="00D21CC3"/>
    <w:rsid w:val="00D3000D"/>
    <w:rsid w:val="00D32479"/>
    <w:rsid w:val="00D40159"/>
    <w:rsid w:val="00D54B01"/>
    <w:rsid w:val="00D655C5"/>
    <w:rsid w:val="00D72167"/>
    <w:rsid w:val="00DC17F8"/>
    <w:rsid w:val="00DC7AFB"/>
    <w:rsid w:val="00DD239F"/>
    <w:rsid w:val="00DE3EF8"/>
    <w:rsid w:val="00DE402A"/>
    <w:rsid w:val="00E04142"/>
    <w:rsid w:val="00E2108B"/>
    <w:rsid w:val="00E34124"/>
    <w:rsid w:val="00E4638A"/>
    <w:rsid w:val="00E60373"/>
    <w:rsid w:val="00E618EA"/>
    <w:rsid w:val="00E72BCD"/>
    <w:rsid w:val="00E772CF"/>
    <w:rsid w:val="00E81420"/>
    <w:rsid w:val="00EA1778"/>
    <w:rsid w:val="00EA326B"/>
    <w:rsid w:val="00EA574C"/>
    <w:rsid w:val="00EB2161"/>
    <w:rsid w:val="00EB7DDD"/>
    <w:rsid w:val="00EC6ACB"/>
    <w:rsid w:val="00ED49D4"/>
    <w:rsid w:val="00EE084B"/>
    <w:rsid w:val="00EE4994"/>
    <w:rsid w:val="00EF5108"/>
    <w:rsid w:val="00F06F85"/>
    <w:rsid w:val="00F10273"/>
    <w:rsid w:val="00F15A7B"/>
    <w:rsid w:val="00F3456B"/>
    <w:rsid w:val="00F5546C"/>
    <w:rsid w:val="00F638D1"/>
    <w:rsid w:val="00F71C22"/>
    <w:rsid w:val="00F71FB5"/>
    <w:rsid w:val="00FA0243"/>
    <w:rsid w:val="00FA3EFE"/>
    <w:rsid w:val="00FB4E96"/>
    <w:rsid w:val="00FC3FDC"/>
    <w:rsid w:val="00FC57D2"/>
    <w:rsid w:val="00FC67C7"/>
    <w:rsid w:val="00FD4CD6"/>
    <w:rsid w:val="00FD52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0BE2"/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4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BD0BE2"/>
    <w:rPr>
      <w:u w:val="single"/>
    </w:rPr>
  </w:style>
  <w:style w:type="table" w:customStyle="1" w:styleId="TableNormal1">
    <w:name w:val="Table Normal1"/>
    <w:rsid w:val="00BD0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Bunntekst">
    <w:name w:val="foot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Ingen">
    <w:name w:val="Ingen"/>
    <w:rsid w:val="00BD0BE2"/>
  </w:style>
  <w:style w:type="character" w:customStyle="1" w:styleId="Hyperlink0">
    <w:name w:val="Hyperlink.0"/>
    <w:basedOn w:val="Ingen"/>
    <w:rsid w:val="00BD0BE2"/>
    <w:rPr>
      <w:rFonts w:ascii="Verdana" w:eastAsia="Verdana" w:hAnsi="Verdana" w:cs="Verdana"/>
      <w:color w:val="808080"/>
      <w:sz w:val="16"/>
      <w:szCs w:val="16"/>
      <w:u w:val="none" w:color="808080"/>
      <w:lang w:val="en-US"/>
    </w:rPr>
  </w:style>
  <w:style w:type="paragraph" w:styleId="Brdtekst">
    <w:name w:val="Body Text"/>
    <w:rsid w:val="00BD0BE2"/>
    <w:rPr>
      <w:rFonts w:eastAsia="Times New Roman"/>
      <w:color w:val="000000"/>
      <w:sz w:val="24"/>
      <w:szCs w:val="24"/>
      <w:u w:color="000000"/>
    </w:rPr>
  </w:style>
  <w:style w:type="paragraph" w:customStyle="1" w:styleId="Standard">
    <w:name w:val="Standard"/>
    <w:rsid w:val="00BD0BE2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1A1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A12"/>
    <w:rPr>
      <w:rFonts w:ascii="Lucida Grande" w:hAnsi="Lucida Grande"/>
      <w:sz w:val="18"/>
      <w:szCs w:val="18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11B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1B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1BD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1B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1BD"/>
    <w:rPr>
      <w:b/>
      <w:bCs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4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ellrutenett">
    <w:name w:val="Table Grid"/>
    <w:basedOn w:val="Vanligtabell"/>
    <w:uiPriority w:val="59"/>
    <w:rsid w:val="00FC57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0BE2"/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4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BD0BE2"/>
    <w:rPr>
      <w:u w:val="single"/>
    </w:rPr>
  </w:style>
  <w:style w:type="table" w:customStyle="1" w:styleId="TableNormal1">
    <w:name w:val="Table Normal1"/>
    <w:rsid w:val="00BD0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Bunntekst">
    <w:name w:val="foot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Ingen">
    <w:name w:val="Ingen"/>
    <w:rsid w:val="00BD0BE2"/>
  </w:style>
  <w:style w:type="character" w:customStyle="1" w:styleId="Hyperlink0">
    <w:name w:val="Hyperlink.0"/>
    <w:basedOn w:val="Ingen"/>
    <w:rsid w:val="00BD0BE2"/>
    <w:rPr>
      <w:rFonts w:ascii="Verdana" w:eastAsia="Verdana" w:hAnsi="Verdana" w:cs="Verdana"/>
      <w:color w:val="808080"/>
      <w:sz w:val="16"/>
      <w:szCs w:val="16"/>
      <w:u w:val="none" w:color="808080"/>
      <w:lang w:val="en-US"/>
    </w:rPr>
  </w:style>
  <w:style w:type="paragraph" w:styleId="Brdtekst">
    <w:name w:val="Body Text"/>
    <w:rsid w:val="00BD0BE2"/>
    <w:rPr>
      <w:rFonts w:eastAsia="Times New Roman"/>
      <w:color w:val="000000"/>
      <w:sz w:val="24"/>
      <w:szCs w:val="24"/>
      <w:u w:color="000000"/>
    </w:rPr>
  </w:style>
  <w:style w:type="paragraph" w:customStyle="1" w:styleId="Standard">
    <w:name w:val="Standard"/>
    <w:rsid w:val="00BD0BE2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1A1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A12"/>
    <w:rPr>
      <w:rFonts w:ascii="Lucida Grande" w:hAnsi="Lucida Grande"/>
      <w:sz w:val="18"/>
      <w:szCs w:val="18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11B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1B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1BD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1B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1BD"/>
    <w:rPr>
      <w:b/>
      <w:bCs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4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ellrutenett">
    <w:name w:val="Table Grid"/>
    <w:basedOn w:val="Vanligtabell"/>
    <w:uiPriority w:val="59"/>
    <w:rsid w:val="00FC57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sbjorn.Vennebo@optimer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C720-121C-49CE-AAAD-48284D2C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Viis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Vallgard, Finn Kjenner - Optimera AS</dc:creator>
  <cp:lastModifiedBy>Andersen, Morten Efraimsen - Optimera AS</cp:lastModifiedBy>
  <cp:revision>3</cp:revision>
  <cp:lastPrinted>2016-07-05T14:46:00Z</cp:lastPrinted>
  <dcterms:created xsi:type="dcterms:W3CDTF">2016-07-05T14:46:00Z</dcterms:created>
  <dcterms:modified xsi:type="dcterms:W3CDTF">2016-07-05T14:47:00Z</dcterms:modified>
</cp:coreProperties>
</file>