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8FAE" w14:textId="77777777" w:rsidR="0029794B" w:rsidRDefault="0029794B" w:rsidP="00835AD1">
      <w:pPr>
        <w:pStyle w:val="Rubrik1"/>
        <w:spacing w:before="0" w:after="0"/>
        <w:jc w:val="both"/>
        <w:rPr>
          <w:color w:val="000000" w:themeColor="text1"/>
          <w:sz w:val="32"/>
          <w:szCs w:val="32"/>
        </w:rPr>
      </w:pPr>
    </w:p>
    <w:p w14:paraId="6BFADE40" w14:textId="4D3A9EA2" w:rsidR="00835AD1" w:rsidRPr="00B3264E" w:rsidRDefault="00835AD1" w:rsidP="00835AD1">
      <w:pPr>
        <w:pStyle w:val="Rubrik1"/>
        <w:spacing w:before="0" w:after="0"/>
        <w:jc w:val="both"/>
        <w:rPr>
          <w:color w:val="000000" w:themeColor="text1"/>
          <w:sz w:val="32"/>
          <w:szCs w:val="32"/>
        </w:rPr>
      </w:pPr>
      <w:r w:rsidRPr="00B3264E">
        <w:rPr>
          <w:color w:val="000000" w:themeColor="text1"/>
          <w:sz w:val="32"/>
          <w:szCs w:val="32"/>
        </w:rPr>
        <w:t xml:space="preserve">Pressmeddelande - </w:t>
      </w:r>
      <w:proofErr w:type="spellStart"/>
      <w:r w:rsidRPr="00B3264E">
        <w:rPr>
          <w:color w:val="000000" w:themeColor="text1"/>
          <w:sz w:val="32"/>
          <w:szCs w:val="32"/>
        </w:rPr>
        <w:t>Växadagarna</w:t>
      </w:r>
      <w:proofErr w:type="spellEnd"/>
      <w:r w:rsidRPr="00B3264E">
        <w:rPr>
          <w:color w:val="000000" w:themeColor="text1"/>
          <w:sz w:val="32"/>
          <w:szCs w:val="32"/>
        </w:rPr>
        <w:t xml:space="preserve"> mjölk och kött 2020</w:t>
      </w:r>
    </w:p>
    <w:p w14:paraId="68908B71" w14:textId="77777777" w:rsidR="00835AD1" w:rsidRPr="008E7D0E" w:rsidRDefault="00835AD1" w:rsidP="00EF601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C45911" w:themeColor="accent2" w:themeShade="BF"/>
          <w:sz w:val="16"/>
        </w:rPr>
      </w:pPr>
      <w:bookmarkStart w:id="0" w:name="_Hlk30414791"/>
    </w:p>
    <w:p w14:paraId="242DBAC2" w14:textId="122D227B" w:rsidR="004A699B" w:rsidRPr="00835AD1" w:rsidRDefault="004A699B" w:rsidP="00EF601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111111"/>
        </w:rPr>
      </w:pPr>
      <w:r w:rsidRPr="00835AD1">
        <w:rPr>
          <w:rStyle w:val="Stark"/>
          <w:rFonts w:asciiTheme="minorHAnsi" w:hAnsiTheme="minorHAnsi" w:cstheme="minorHAnsi"/>
          <w:color w:val="C45911" w:themeColor="accent2" w:themeShade="BF"/>
          <w:sz w:val="36"/>
        </w:rPr>
        <w:t xml:space="preserve">Framtidens jordbruk finns i Sverige </w:t>
      </w:r>
    </w:p>
    <w:p w14:paraId="4AB5C5B0" w14:textId="007A390C" w:rsidR="00DC0A8A" w:rsidRDefault="00DC0A8A" w:rsidP="00EF601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000000" w:themeColor="text1"/>
          <w:sz w:val="22"/>
        </w:rPr>
      </w:pPr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>Lantmännen del</w:t>
      </w:r>
      <w:r w:rsidR="00756A2B"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>tar</w:t>
      </w:r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 i </w:t>
      </w:r>
      <w:proofErr w:type="spellStart"/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>Växadagarna</w:t>
      </w:r>
      <w:proofErr w:type="spellEnd"/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 i Umeå, Växjö</w:t>
      </w:r>
      <w:r w:rsidR="00C8193F"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8193F" w:rsidRPr="005F3CE8">
        <w:rPr>
          <w:rFonts w:asciiTheme="minorHAnsi" w:hAnsiTheme="minorHAnsi" w:cstheme="minorHAnsi"/>
          <w:b/>
          <w:color w:val="000000" w:themeColor="text1"/>
          <w:sz w:val="22"/>
        </w:rPr>
        <w:t>och Örebro</w:t>
      </w:r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56A2B"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>för att tala om</w:t>
      </w:r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F3CE8">
        <w:rPr>
          <w:rStyle w:val="Stark"/>
          <w:rFonts w:asciiTheme="minorHAnsi" w:hAnsiTheme="minorHAnsi" w:cstheme="minorHAnsi"/>
          <w:i/>
          <w:color w:val="000000" w:themeColor="text1"/>
          <w:sz w:val="22"/>
        </w:rPr>
        <w:t>Framtidens jordbruk</w:t>
      </w:r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 och hur svenskt jordbruk ska klara klimatomställning.</w:t>
      </w:r>
      <w:r w:rsidR="00756A2B"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Växadagarna samlar aktörer och intressenter inom svensk animalieproduktion, i år under temat </w:t>
      </w:r>
      <w:r w:rsidR="003D1210"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>”</w:t>
      </w:r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>Hållbart företagande på gården</w:t>
      </w:r>
      <w:r w:rsidR="003D1210"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>”</w:t>
      </w:r>
      <w:r w:rsidRPr="005F3CE8">
        <w:rPr>
          <w:rStyle w:val="Stark"/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6BEB2194" w14:textId="367408A7" w:rsidR="00974A95" w:rsidRDefault="00974A95" w:rsidP="00EF601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000000" w:themeColor="text1"/>
          <w:sz w:val="22"/>
        </w:rPr>
      </w:pPr>
    </w:p>
    <w:p w14:paraId="3A6DD950" w14:textId="75DBDEEC" w:rsidR="00DC0A8A" w:rsidRPr="00974A95" w:rsidRDefault="00DC0A8A" w:rsidP="00DC0A8A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974A95">
        <w:rPr>
          <w:rFonts w:asciiTheme="minorHAnsi" w:hAnsiTheme="minorHAnsi" w:cstheme="minorHAnsi"/>
          <w:color w:val="000000" w:themeColor="text1"/>
          <w:sz w:val="22"/>
        </w:rPr>
        <w:t>Växadagarna</w:t>
      </w:r>
      <w:proofErr w:type="spellEnd"/>
      <w:r w:rsidRPr="00974A95">
        <w:rPr>
          <w:rFonts w:asciiTheme="minorHAnsi" w:hAnsiTheme="minorHAnsi" w:cstheme="minorHAnsi"/>
          <w:color w:val="000000" w:themeColor="text1"/>
          <w:sz w:val="22"/>
        </w:rPr>
        <w:t xml:space="preserve"> Mjölk och Kött är en viktig mötesplats</w:t>
      </w:r>
      <w:r w:rsidR="00CF04C6" w:rsidRPr="00974A95">
        <w:rPr>
          <w:rFonts w:asciiTheme="minorHAnsi" w:hAnsiTheme="minorHAnsi" w:cstheme="minorHAnsi"/>
          <w:color w:val="000000" w:themeColor="text1"/>
          <w:sz w:val="22"/>
        </w:rPr>
        <w:t>, med cirka 1000 besökare,</w:t>
      </w:r>
      <w:r w:rsidRPr="00974A95">
        <w:rPr>
          <w:rFonts w:asciiTheme="minorHAnsi" w:hAnsiTheme="minorHAnsi" w:cstheme="minorHAnsi"/>
          <w:color w:val="000000" w:themeColor="text1"/>
          <w:sz w:val="22"/>
        </w:rPr>
        <w:t xml:space="preserve"> som samlar branschen för samtal och föreläsningar kring den svenska kött- och mjölkproduktionen. Temat för 20</w:t>
      </w:r>
      <w:r w:rsidR="008A29BB" w:rsidRPr="00974A95">
        <w:rPr>
          <w:rFonts w:asciiTheme="minorHAnsi" w:hAnsiTheme="minorHAnsi" w:cstheme="minorHAnsi"/>
          <w:color w:val="000000" w:themeColor="text1"/>
          <w:sz w:val="22"/>
        </w:rPr>
        <w:t>20</w:t>
      </w:r>
      <w:r w:rsidRPr="00974A9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F04C6" w:rsidRPr="00974A95">
        <w:rPr>
          <w:rFonts w:asciiTheme="minorHAnsi" w:hAnsiTheme="minorHAnsi" w:cstheme="minorHAnsi"/>
          <w:color w:val="000000" w:themeColor="text1"/>
          <w:sz w:val="22"/>
        </w:rPr>
        <w:t xml:space="preserve">är </w:t>
      </w:r>
      <w:r w:rsidRPr="00974A95">
        <w:rPr>
          <w:rFonts w:asciiTheme="minorHAnsi" w:hAnsiTheme="minorHAnsi" w:cstheme="minorHAnsi"/>
          <w:color w:val="000000" w:themeColor="text1"/>
          <w:sz w:val="22"/>
        </w:rPr>
        <w:t>”</w:t>
      </w:r>
      <w:r w:rsidR="008A29BB" w:rsidRPr="00974A95">
        <w:rPr>
          <w:rFonts w:asciiTheme="minorHAnsi" w:hAnsiTheme="minorHAnsi" w:cstheme="minorHAnsi"/>
          <w:color w:val="000000" w:themeColor="text1"/>
          <w:sz w:val="22"/>
        </w:rPr>
        <w:t>Hållbart företagande på gården</w:t>
      </w:r>
      <w:r w:rsidRPr="00974A95">
        <w:rPr>
          <w:rFonts w:asciiTheme="minorHAnsi" w:hAnsiTheme="minorHAnsi" w:cstheme="minorHAnsi"/>
          <w:color w:val="000000" w:themeColor="text1"/>
          <w:sz w:val="22"/>
        </w:rPr>
        <w:t>”,</w:t>
      </w:r>
      <w:r w:rsidR="008A29BB" w:rsidRPr="00974A95">
        <w:rPr>
          <w:rFonts w:asciiTheme="minorHAnsi" w:hAnsiTheme="minorHAnsi" w:cstheme="minorHAnsi"/>
          <w:color w:val="000000" w:themeColor="text1"/>
          <w:sz w:val="22"/>
        </w:rPr>
        <w:t xml:space="preserve"> där Lantmännen</w:t>
      </w:r>
      <w:r w:rsidR="00756A2B" w:rsidRPr="00974A95">
        <w:rPr>
          <w:rFonts w:asciiTheme="minorHAnsi" w:hAnsiTheme="minorHAnsi" w:cstheme="minorHAnsi"/>
          <w:color w:val="000000" w:themeColor="text1"/>
          <w:sz w:val="22"/>
        </w:rPr>
        <w:t>s</w:t>
      </w:r>
      <w:r w:rsidR="008A29BB" w:rsidRPr="00974A95">
        <w:rPr>
          <w:rFonts w:asciiTheme="minorHAnsi" w:hAnsiTheme="minorHAnsi" w:cstheme="minorHAnsi"/>
          <w:color w:val="000000" w:themeColor="text1"/>
          <w:sz w:val="22"/>
        </w:rPr>
        <w:t xml:space="preserve"> rapport Framtidens Jordbruk </w:t>
      </w:r>
      <w:r w:rsidR="00756A2B" w:rsidRPr="00974A95">
        <w:rPr>
          <w:rFonts w:asciiTheme="minorHAnsi" w:hAnsiTheme="minorHAnsi" w:cstheme="minorHAnsi"/>
          <w:color w:val="000000" w:themeColor="text1"/>
          <w:sz w:val="22"/>
        </w:rPr>
        <w:t>passa</w:t>
      </w:r>
      <w:r w:rsidR="00A8429A" w:rsidRPr="00974A95">
        <w:rPr>
          <w:rFonts w:asciiTheme="minorHAnsi" w:hAnsiTheme="minorHAnsi" w:cstheme="minorHAnsi"/>
          <w:color w:val="000000" w:themeColor="text1"/>
          <w:sz w:val="22"/>
        </w:rPr>
        <w:t>r</w:t>
      </w:r>
      <w:r w:rsidR="00756A2B" w:rsidRPr="00974A95">
        <w:rPr>
          <w:rFonts w:asciiTheme="minorHAnsi" w:hAnsiTheme="minorHAnsi" w:cstheme="minorHAnsi"/>
          <w:color w:val="000000" w:themeColor="text1"/>
          <w:sz w:val="22"/>
        </w:rPr>
        <w:t xml:space="preserve"> väl in</w:t>
      </w:r>
      <w:r w:rsidR="008A29BB" w:rsidRPr="00974A9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6526D224" w14:textId="22EB0670" w:rsidR="00974A95" w:rsidRPr="00974A95" w:rsidRDefault="00974A95" w:rsidP="00974A95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4A95">
        <w:rPr>
          <w:rFonts w:asciiTheme="minorHAnsi" w:hAnsiTheme="minorHAnsi" w:cstheme="minorHAnsi"/>
          <w:color w:val="000000" w:themeColor="text1"/>
          <w:sz w:val="22"/>
          <w:szCs w:val="22"/>
        </w:rPr>
        <w:t>– Vad vi skriver i rapporten är att det finns potential för svenskt jordbruk att halvera sin klimatpåverkan varje decennium fram till 2050 samtidigt som produktiviteten ökar</w:t>
      </w:r>
      <w:r w:rsidR="00A97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62684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974A95">
        <w:rPr>
          <w:rFonts w:asciiTheme="minorHAnsi" w:hAnsiTheme="minorHAnsi" w:cstheme="minorHAnsi"/>
          <w:color w:val="000000" w:themeColor="text1"/>
          <w:sz w:val="22"/>
          <w:szCs w:val="22"/>
        </w:rPr>
        <w:t>eknologin och kunskapen finns, men det krävs en ökad lönsamhet i lantbruket för att kunna genomföra de investeringar som krävs, säger Claes Johansson, hållbarhetschef på Lantmännen.</w:t>
      </w:r>
    </w:p>
    <w:p w14:paraId="5B287F15" w14:textId="04C58EFA" w:rsidR="004A699B" w:rsidRPr="005F3CE8" w:rsidRDefault="00CF04C6" w:rsidP="00E10F25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</w:rPr>
      </w:pPr>
      <w:r w:rsidRPr="005F3CE8">
        <w:rPr>
          <w:rFonts w:asciiTheme="minorHAnsi" w:hAnsiTheme="minorHAnsi" w:cstheme="minorHAnsi"/>
          <w:b/>
          <w:color w:val="000000" w:themeColor="text1"/>
          <w:sz w:val="22"/>
        </w:rPr>
        <w:t xml:space="preserve">Framtidsscenario </w:t>
      </w:r>
      <w:r w:rsidR="003C2F7A" w:rsidRPr="005F3CE8">
        <w:rPr>
          <w:rFonts w:asciiTheme="minorHAnsi" w:hAnsiTheme="minorHAnsi" w:cstheme="minorHAnsi"/>
          <w:b/>
          <w:color w:val="000000" w:themeColor="text1"/>
          <w:sz w:val="22"/>
        </w:rPr>
        <w:t>med resursoptimering och utfasning</w:t>
      </w:r>
      <w:r w:rsidR="00974A95">
        <w:rPr>
          <w:rFonts w:asciiTheme="minorHAnsi" w:hAnsiTheme="minorHAnsi" w:cstheme="minorHAnsi"/>
          <w:b/>
          <w:color w:val="000000" w:themeColor="text1"/>
          <w:sz w:val="22"/>
        </w:rPr>
        <w:t xml:space="preserve"> av fossil energi </w:t>
      </w:r>
      <w:r w:rsidR="003C2F7A" w:rsidRPr="005F3CE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81B797E" w14:textId="2D62B2EE" w:rsidR="00974A95" w:rsidRPr="00974A95" w:rsidRDefault="00974A95" w:rsidP="00974A95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</w:rPr>
      </w:pPr>
      <w:r w:rsidRPr="00974A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Framtidens Jordbruk visar att </w:t>
      </w:r>
      <w:r w:rsidR="00A97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det </w:t>
      </w:r>
      <w:r w:rsidRPr="00974A95">
        <w:rPr>
          <w:rFonts w:asciiTheme="minorHAnsi" w:hAnsiTheme="minorHAnsi" w:cstheme="minorHAnsi"/>
          <w:color w:val="000000" w:themeColor="text1"/>
          <w:sz w:val="22"/>
          <w:szCs w:val="22"/>
        </w:rPr>
        <w:t>genom att fasa ut fossil energi, utveckla produktiviteten, investera i klimatanpassningsåtgärder och satsa mer på forskning och innovation finns möjligheter för spannmålsodlingen att nå målen i Parisavtalet. Lantmännen har gjort sina beräkningar genom en modell som baserats på odling av höstvete men Claes Johansson menar att det finns poänger att hämta även för kött- och mjölkbönder</w:t>
      </w:r>
      <w:r w:rsidRPr="00974A95">
        <w:rPr>
          <w:rFonts w:ascii="Helvetica" w:hAnsi="Helvetica" w:cs="Helvetica"/>
          <w:color w:val="000000" w:themeColor="text1"/>
        </w:rPr>
        <w:t>:</w:t>
      </w:r>
    </w:p>
    <w:p w14:paraId="077B1F01" w14:textId="3193E0C7" w:rsidR="00835AD1" w:rsidRPr="00974A95" w:rsidRDefault="003D1210" w:rsidP="00835AD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4A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974A95" w:rsidRPr="00974A95">
        <w:rPr>
          <w:rFonts w:asciiTheme="minorHAnsi" w:hAnsiTheme="minorHAnsi" w:cstheme="minorHAnsi"/>
          <w:color w:val="000000" w:themeColor="text1"/>
          <w:sz w:val="22"/>
          <w:szCs w:val="22"/>
        </w:rPr>
        <w:t>Potential finns helt klart även för kött- och mjölkproduktionen. Spannmål är en viktig del av animalieproduktionen, så de möjligheter vi identifierat har betydelse även för kött och mjölkproduktionen. Vi planerar också att i ett nästa steg gå vidare med en motsvarande analys för kött</w:t>
      </w:r>
      <w:r w:rsidR="00A972F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974A95" w:rsidRPr="00974A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och mjölkproduktion för att kartlägga de samlade möjligheterna att producera på ett än mer klimateffektivt sätt.   </w:t>
      </w:r>
    </w:p>
    <w:p w14:paraId="05BCA09F" w14:textId="77777777" w:rsidR="00974A95" w:rsidRPr="005F3CE8" w:rsidRDefault="00974A95" w:rsidP="00835AD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</w:rPr>
      </w:pPr>
    </w:p>
    <w:p w14:paraId="5A0703A6" w14:textId="77777777" w:rsidR="00E10F25" w:rsidRPr="005F3CE8" w:rsidRDefault="00916DED" w:rsidP="00E10F25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</w:rPr>
      </w:pPr>
      <w:r w:rsidRPr="005F3CE8">
        <w:rPr>
          <w:rFonts w:asciiTheme="minorHAnsi" w:hAnsiTheme="minorHAnsi" w:cstheme="minorHAnsi"/>
          <w:b/>
          <w:color w:val="000000" w:themeColor="text1"/>
          <w:sz w:val="22"/>
        </w:rPr>
        <w:t>Vi är redan dubbelt så bra som resten av världen</w:t>
      </w:r>
    </w:p>
    <w:p w14:paraId="5ED39DF0" w14:textId="0ACE7C7F" w:rsidR="00916DED" w:rsidRPr="005F3CE8" w:rsidRDefault="00916DED" w:rsidP="00E10F25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5F3CE8">
        <w:rPr>
          <w:rFonts w:asciiTheme="minorHAnsi" w:hAnsiTheme="minorHAnsi" w:cstheme="minorHAnsi"/>
          <w:bCs/>
          <w:color w:val="000000" w:themeColor="text1"/>
          <w:sz w:val="22"/>
        </w:rPr>
        <w:t xml:space="preserve">Årets </w:t>
      </w:r>
      <w:proofErr w:type="spellStart"/>
      <w:r w:rsidRPr="005F3CE8">
        <w:rPr>
          <w:rFonts w:asciiTheme="minorHAnsi" w:hAnsiTheme="minorHAnsi" w:cstheme="minorHAnsi"/>
          <w:bCs/>
          <w:color w:val="000000" w:themeColor="text1"/>
          <w:sz w:val="22"/>
        </w:rPr>
        <w:t>Växadagar</w:t>
      </w:r>
      <w:proofErr w:type="spellEnd"/>
      <w:r w:rsidRPr="005F3CE8">
        <w:rPr>
          <w:rFonts w:asciiTheme="minorHAnsi" w:hAnsiTheme="minorHAnsi" w:cstheme="minorHAnsi"/>
          <w:bCs/>
          <w:color w:val="000000" w:themeColor="text1"/>
          <w:sz w:val="22"/>
        </w:rPr>
        <w:t xml:space="preserve"> har ett gårds- och </w:t>
      </w:r>
      <w:proofErr w:type="spellStart"/>
      <w:r w:rsidRPr="005F3CE8">
        <w:rPr>
          <w:rFonts w:asciiTheme="minorHAnsi" w:hAnsiTheme="minorHAnsi" w:cstheme="minorHAnsi"/>
          <w:bCs/>
          <w:color w:val="000000" w:themeColor="text1"/>
          <w:sz w:val="22"/>
        </w:rPr>
        <w:t>konära</w:t>
      </w:r>
      <w:proofErr w:type="spellEnd"/>
      <w:r w:rsidRPr="005F3CE8">
        <w:rPr>
          <w:rFonts w:asciiTheme="minorHAnsi" w:hAnsiTheme="minorHAnsi" w:cstheme="minorHAnsi"/>
          <w:bCs/>
          <w:color w:val="000000" w:themeColor="text1"/>
          <w:sz w:val="22"/>
        </w:rPr>
        <w:t xml:space="preserve"> fokus. I programmet diskuteras hur svenska gårdar kan bli mindre klimatbelastande i framtiden, men även hur bra svenskt lantbruk redan är inom hållbarhet och klimatsmart produktion. </w:t>
      </w:r>
    </w:p>
    <w:p w14:paraId="2E8ABD33" w14:textId="77777777" w:rsidR="00E10F25" w:rsidRPr="005F3CE8" w:rsidRDefault="00E10F25" w:rsidP="00E10F25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highlight w:val="yellow"/>
        </w:rPr>
      </w:pPr>
    </w:p>
    <w:p w14:paraId="18A0993B" w14:textId="6F3E0E9C" w:rsidR="00E10F25" w:rsidRPr="005F3CE8" w:rsidRDefault="00835AD1" w:rsidP="00DC0A8A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i/>
          <w:color w:val="000000" w:themeColor="text1"/>
          <w:sz w:val="22"/>
        </w:rPr>
      </w:pPr>
      <w:r w:rsidRPr="005F3CE8">
        <w:rPr>
          <w:rFonts w:asciiTheme="minorHAnsi" w:hAnsiTheme="minorHAnsi" w:cstheme="minorHAnsi"/>
          <w:color w:val="000000" w:themeColor="text1"/>
          <w:sz w:val="22"/>
        </w:rPr>
        <w:t xml:space="preserve">– Från 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 xml:space="preserve">Växas sida bedömer vi Lantmännens arbete </w:t>
      </w:r>
      <w:r w:rsidR="001232B4" w:rsidRPr="005F3CE8">
        <w:rPr>
          <w:rFonts w:asciiTheme="minorHAnsi" w:hAnsiTheme="minorHAnsi" w:cstheme="minorHAnsi"/>
          <w:color w:val="000000" w:themeColor="text1"/>
          <w:sz w:val="22"/>
        </w:rPr>
        <w:t xml:space="preserve">som 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>högintressant och e</w:t>
      </w:r>
      <w:r w:rsidRPr="005F3CE8">
        <w:rPr>
          <w:rFonts w:asciiTheme="minorHAnsi" w:hAnsiTheme="minorHAnsi" w:cstheme="minorHAnsi"/>
          <w:color w:val="000000" w:themeColor="text1"/>
          <w:sz w:val="22"/>
        </w:rPr>
        <w:t xml:space="preserve">tt sätt 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 xml:space="preserve">för svensk animalieproduktion att på ett strukturerat sätt identifiera produktionens klimatutmaningar </w:t>
      </w:r>
      <w:r w:rsidRPr="005F3CE8">
        <w:rPr>
          <w:rFonts w:asciiTheme="minorHAnsi" w:hAnsiTheme="minorHAnsi" w:cstheme="minorHAnsi"/>
          <w:color w:val="000000" w:themeColor="text1"/>
          <w:sz w:val="22"/>
        </w:rPr>
        <w:t xml:space="preserve">och </w:t>
      </w:r>
      <w:r w:rsidR="001232B4" w:rsidRPr="005F3CE8">
        <w:rPr>
          <w:rFonts w:asciiTheme="minorHAnsi" w:hAnsiTheme="minorHAnsi" w:cstheme="minorHAnsi"/>
          <w:color w:val="000000" w:themeColor="text1"/>
          <w:sz w:val="22"/>
        </w:rPr>
        <w:t>möjligheter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5F3CE8">
        <w:rPr>
          <w:rFonts w:asciiTheme="minorHAnsi" w:hAnsiTheme="minorHAnsi" w:cstheme="minorHAnsi"/>
          <w:color w:val="000000" w:themeColor="text1"/>
          <w:sz w:val="22"/>
        </w:rPr>
        <w:t xml:space="preserve">Jag vill 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>understryka att s</w:t>
      </w:r>
      <w:r w:rsidR="00916DED" w:rsidRPr="005F3CE8">
        <w:rPr>
          <w:rFonts w:asciiTheme="minorHAnsi" w:hAnsiTheme="minorHAnsi" w:cstheme="minorHAnsi"/>
          <w:color w:val="000000" w:themeColor="text1"/>
          <w:sz w:val="22"/>
        </w:rPr>
        <w:t xml:space="preserve">vensk mjölk- och köttproduktion 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 xml:space="preserve">redan </w:t>
      </w:r>
      <w:r w:rsidR="00916DED" w:rsidRPr="005F3CE8">
        <w:rPr>
          <w:rFonts w:asciiTheme="minorHAnsi" w:hAnsiTheme="minorHAnsi" w:cstheme="minorHAnsi"/>
          <w:color w:val="000000" w:themeColor="text1"/>
          <w:sz w:val="22"/>
        </w:rPr>
        <w:t>är en av världens mest hållbara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 xml:space="preserve">. Jag menar </w:t>
      </w:r>
      <w:r w:rsidR="00916DED" w:rsidRPr="005F3CE8">
        <w:rPr>
          <w:rFonts w:asciiTheme="minorHAnsi" w:hAnsiTheme="minorHAnsi" w:cstheme="minorHAnsi"/>
          <w:color w:val="000000" w:themeColor="text1"/>
          <w:sz w:val="22"/>
        </w:rPr>
        <w:t>att vi redan är dubbelt så bra som resten av världen genom att vi inom svensk mjölkproduktion är ungefär hälften så klimatbelastande som resten av världen</w:t>
      </w:r>
      <w:r w:rsidR="004A699B" w:rsidRPr="005F3CE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916DED" w:rsidRPr="005F3CE8">
        <w:rPr>
          <w:rFonts w:asciiTheme="minorHAnsi" w:hAnsiTheme="minorHAnsi" w:cstheme="minorHAnsi"/>
          <w:color w:val="000000" w:themeColor="text1"/>
          <w:sz w:val="22"/>
        </w:rPr>
        <w:t>Målet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 xml:space="preserve"> för oss i Växa</w:t>
      </w:r>
      <w:r w:rsidR="00916DED" w:rsidRPr="005F3CE8">
        <w:rPr>
          <w:rFonts w:asciiTheme="minorHAnsi" w:hAnsiTheme="minorHAnsi" w:cstheme="minorHAnsi"/>
          <w:color w:val="000000" w:themeColor="text1"/>
          <w:sz w:val="22"/>
        </w:rPr>
        <w:t xml:space="preserve"> är att vår produktion ska öka för att det är bra för Sverige och för att högre produktion här även leder till lägre klimatbelastning globalt sett,</w:t>
      </w:r>
      <w:r w:rsidR="004024C0" w:rsidRPr="005F3CE8">
        <w:rPr>
          <w:rFonts w:asciiTheme="minorHAnsi" w:hAnsiTheme="minorHAnsi" w:cstheme="minorHAnsi"/>
          <w:color w:val="000000" w:themeColor="text1"/>
          <w:sz w:val="22"/>
        </w:rPr>
        <w:t xml:space="preserve"> säger Marita Wolf, styrelseordförande Växa Sverige. </w:t>
      </w:r>
      <w:r w:rsidR="004A699B" w:rsidRPr="005F3CE8">
        <w:rPr>
          <w:rFonts w:asciiTheme="minorHAnsi" w:hAnsiTheme="minorHAnsi" w:cstheme="minorHAnsi"/>
          <w:color w:val="000000" w:themeColor="text1"/>
          <w:sz w:val="22"/>
        </w:rPr>
        <w:t xml:space="preserve">Titeln på Lantmännens rapport tycker vi passar mycket bra: vi tänker att framtidens </w:t>
      </w:r>
      <w:r w:rsidR="004F2F4D" w:rsidRPr="005F3CE8">
        <w:rPr>
          <w:rFonts w:asciiTheme="minorHAnsi" w:hAnsiTheme="minorHAnsi" w:cstheme="minorHAnsi"/>
          <w:color w:val="000000" w:themeColor="text1"/>
          <w:sz w:val="22"/>
        </w:rPr>
        <w:t>jordbruk</w:t>
      </w:r>
      <w:r w:rsidR="004A699B" w:rsidRPr="005F3CE8">
        <w:rPr>
          <w:rFonts w:asciiTheme="minorHAnsi" w:hAnsiTheme="minorHAnsi" w:cstheme="minorHAnsi"/>
          <w:color w:val="000000" w:themeColor="text1"/>
          <w:sz w:val="22"/>
        </w:rPr>
        <w:t xml:space="preserve"> finns i Sverige, givet att vi </w:t>
      </w:r>
      <w:r w:rsidR="00F14768" w:rsidRPr="005F3CE8">
        <w:rPr>
          <w:rFonts w:asciiTheme="minorHAnsi" w:hAnsiTheme="minorHAnsi" w:cstheme="minorHAnsi"/>
          <w:color w:val="000000" w:themeColor="text1"/>
          <w:sz w:val="22"/>
        </w:rPr>
        <w:t>i Sverige</w:t>
      </w:r>
      <w:r w:rsidR="00F14768" w:rsidRPr="005F3CE8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F14768" w:rsidRPr="005F3CE8">
        <w:rPr>
          <w:rFonts w:asciiTheme="minorHAnsi" w:hAnsiTheme="minorHAnsi" w:cstheme="minorHAnsi"/>
          <w:color w:val="000000" w:themeColor="text1"/>
          <w:sz w:val="22"/>
        </w:rPr>
        <w:t>arbetar med d</w:t>
      </w:r>
      <w:r w:rsidR="004A699B" w:rsidRPr="005F3CE8">
        <w:rPr>
          <w:rFonts w:asciiTheme="minorHAnsi" w:hAnsiTheme="minorHAnsi" w:cstheme="minorHAnsi"/>
          <w:color w:val="000000" w:themeColor="text1"/>
          <w:sz w:val="22"/>
        </w:rPr>
        <w:t xml:space="preserve">en ekonomiska hållbarheten </w:t>
      </w:r>
      <w:r w:rsidR="00F14768" w:rsidRPr="005F3CE8">
        <w:rPr>
          <w:rFonts w:asciiTheme="minorHAnsi" w:hAnsiTheme="minorHAnsi" w:cstheme="minorHAnsi"/>
          <w:color w:val="000000" w:themeColor="text1"/>
          <w:sz w:val="22"/>
        </w:rPr>
        <w:t xml:space="preserve">på gård, samtidigt som vi </w:t>
      </w:r>
      <w:r w:rsidR="00A972F1">
        <w:rPr>
          <w:rFonts w:asciiTheme="minorHAnsi" w:hAnsiTheme="minorHAnsi" w:cstheme="minorHAnsi"/>
          <w:color w:val="000000" w:themeColor="text1"/>
          <w:sz w:val="22"/>
        </w:rPr>
        <w:t>fortsätter a</w:t>
      </w:r>
      <w:r w:rsidR="00F14768" w:rsidRPr="005F3CE8">
        <w:rPr>
          <w:rFonts w:asciiTheme="minorHAnsi" w:hAnsiTheme="minorHAnsi" w:cstheme="minorHAnsi"/>
          <w:color w:val="000000" w:themeColor="text1"/>
          <w:sz w:val="22"/>
        </w:rPr>
        <w:t>rbeta med hållbarhet för klimat, miljö, djur och människan</w:t>
      </w:r>
      <w:r w:rsidR="00930A44" w:rsidRPr="005F3CE8">
        <w:rPr>
          <w:rFonts w:asciiTheme="minorHAnsi" w:hAnsiTheme="minorHAnsi" w:cstheme="minorHAnsi"/>
          <w:color w:val="000000" w:themeColor="text1"/>
          <w:sz w:val="22"/>
        </w:rPr>
        <w:t>,</w:t>
      </w:r>
      <w:r w:rsidR="00930A44" w:rsidRPr="005F3CE8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930A44" w:rsidRPr="005F3CE8">
        <w:rPr>
          <w:rFonts w:asciiTheme="minorHAnsi" w:hAnsiTheme="minorHAnsi" w:cstheme="minorHAnsi"/>
          <w:color w:val="000000" w:themeColor="text1"/>
          <w:sz w:val="22"/>
        </w:rPr>
        <w:t>avslutar Marita.</w:t>
      </w:r>
      <w:r w:rsidR="00930A44" w:rsidRPr="005F3CE8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</w:p>
    <w:p w14:paraId="132CD0A1" w14:textId="77777777" w:rsidR="00835AD1" w:rsidRPr="00305D7C" w:rsidRDefault="00835AD1" w:rsidP="00835AD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45911" w:themeColor="accent2" w:themeShade="BF"/>
          <w:sz w:val="22"/>
        </w:rPr>
      </w:pPr>
      <w:r w:rsidRPr="00305D7C">
        <w:rPr>
          <w:rStyle w:val="Stark"/>
          <w:rFonts w:asciiTheme="minorHAnsi" w:hAnsiTheme="minorHAnsi" w:cstheme="minorHAnsi"/>
          <w:color w:val="C45911" w:themeColor="accent2" w:themeShade="BF"/>
          <w:sz w:val="22"/>
        </w:rPr>
        <w:t>För mer information, kontakta gärna:</w:t>
      </w:r>
    </w:p>
    <w:p w14:paraId="28B221C5" w14:textId="77777777" w:rsidR="006D45CE" w:rsidRDefault="006D45CE" w:rsidP="006D45CE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 w:cstheme="minorHAnsi"/>
          <w:color w:val="4969EE"/>
          <w:sz w:val="22"/>
        </w:rPr>
      </w:pPr>
      <w:r w:rsidRPr="00305D7C">
        <w:rPr>
          <w:rFonts w:asciiTheme="minorHAnsi" w:hAnsiTheme="minorHAnsi" w:cstheme="minorHAnsi"/>
          <w:color w:val="555555"/>
          <w:sz w:val="22"/>
        </w:rPr>
        <w:t>Lantmännens pressjour </w:t>
      </w:r>
      <w:r w:rsidRPr="00305D7C">
        <w:rPr>
          <w:rStyle w:val="Stark"/>
          <w:rFonts w:asciiTheme="minorHAnsi" w:hAnsiTheme="minorHAnsi" w:cstheme="minorHAnsi"/>
          <w:b w:val="0"/>
          <w:color w:val="111111"/>
          <w:sz w:val="22"/>
        </w:rPr>
        <w:t>Tel</w:t>
      </w:r>
      <w:r w:rsidRPr="00305D7C">
        <w:rPr>
          <w:rFonts w:asciiTheme="minorHAnsi" w:hAnsiTheme="minorHAnsi" w:cstheme="minorHAnsi"/>
          <w:color w:val="555555"/>
          <w:sz w:val="22"/>
        </w:rPr>
        <w:t>: 010 556 88 00 </w:t>
      </w:r>
      <w:r w:rsidRPr="00305D7C">
        <w:rPr>
          <w:rStyle w:val="Stark"/>
          <w:rFonts w:asciiTheme="minorHAnsi" w:hAnsiTheme="minorHAnsi" w:cstheme="minorHAnsi"/>
          <w:b w:val="0"/>
          <w:color w:val="111111"/>
          <w:sz w:val="22"/>
        </w:rPr>
        <w:t>E-post</w:t>
      </w:r>
      <w:r w:rsidRPr="00305D7C">
        <w:rPr>
          <w:rFonts w:asciiTheme="minorHAnsi" w:hAnsiTheme="minorHAnsi" w:cstheme="minorHAnsi"/>
          <w:color w:val="555555"/>
          <w:sz w:val="22"/>
        </w:rPr>
        <w:t>: </w:t>
      </w:r>
      <w:hyperlink r:id="rId7" w:history="1">
        <w:r w:rsidRPr="00305D7C">
          <w:rPr>
            <w:rStyle w:val="Hyperlnk"/>
            <w:rFonts w:asciiTheme="minorHAnsi" w:hAnsiTheme="minorHAnsi" w:cstheme="minorHAnsi"/>
            <w:color w:val="4969EE"/>
            <w:sz w:val="22"/>
          </w:rPr>
          <w:t>press@lantmannen.com</w:t>
        </w:r>
      </w:hyperlink>
    </w:p>
    <w:p w14:paraId="6C2E1E46" w14:textId="62CE8ADD" w:rsidR="008E7D0E" w:rsidRPr="00305D7C" w:rsidRDefault="00835AD1" w:rsidP="006D45CE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</w:rPr>
      </w:pPr>
      <w:r w:rsidRPr="00305D7C">
        <w:rPr>
          <w:rFonts w:asciiTheme="minorHAnsi" w:hAnsiTheme="minorHAnsi" w:cstheme="minorHAnsi"/>
          <w:color w:val="555555"/>
          <w:sz w:val="22"/>
        </w:rPr>
        <w:t>Mette Rehnström, Marknads- och kommunikationschef Växa Sverige </w:t>
      </w:r>
      <w:r w:rsidRPr="00305D7C">
        <w:rPr>
          <w:rStyle w:val="Stark"/>
          <w:rFonts w:asciiTheme="minorHAnsi" w:hAnsiTheme="minorHAnsi" w:cstheme="minorHAnsi"/>
          <w:b w:val="0"/>
          <w:color w:val="111111"/>
          <w:sz w:val="22"/>
        </w:rPr>
        <w:t>Tel</w:t>
      </w:r>
      <w:r w:rsidRPr="00305D7C">
        <w:rPr>
          <w:rFonts w:asciiTheme="minorHAnsi" w:hAnsiTheme="minorHAnsi" w:cstheme="minorHAnsi"/>
          <w:color w:val="555555"/>
          <w:sz w:val="22"/>
        </w:rPr>
        <w:t xml:space="preserve">: 010 471 06 42 </w:t>
      </w:r>
    </w:p>
    <w:p w14:paraId="394C5A13" w14:textId="65CC5D8F" w:rsidR="00835AD1" w:rsidRPr="00305D7C" w:rsidRDefault="00835AD1" w:rsidP="00835AD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</w:rPr>
      </w:pPr>
      <w:r w:rsidRPr="00305D7C">
        <w:rPr>
          <w:rStyle w:val="Stark"/>
          <w:rFonts w:asciiTheme="minorHAnsi" w:hAnsiTheme="minorHAnsi" w:cstheme="minorHAnsi"/>
          <w:b w:val="0"/>
          <w:color w:val="111111"/>
          <w:sz w:val="22"/>
        </w:rPr>
        <w:t>E-post</w:t>
      </w:r>
      <w:r w:rsidRPr="00305D7C">
        <w:rPr>
          <w:rFonts w:asciiTheme="minorHAnsi" w:hAnsiTheme="minorHAnsi" w:cstheme="minorHAnsi"/>
          <w:color w:val="555555"/>
          <w:sz w:val="22"/>
        </w:rPr>
        <w:t>: </w:t>
      </w:r>
      <w:hyperlink r:id="rId8" w:history="1">
        <w:r w:rsidRPr="00305D7C">
          <w:rPr>
            <w:rStyle w:val="Hyperlnk"/>
            <w:rFonts w:asciiTheme="minorHAnsi" w:hAnsiTheme="minorHAnsi" w:cstheme="minorHAnsi"/>
            <w:color w:val="4969EE"/>
            <w:sz w:val="22"/>
          </w:rPr>
          <w:t>mette.rehnstrom@vxa.se</w:t>
        </w:r>
      </w:hyperlink>
    </w:p>
    <w:p w14:paraId="77870DE4" w14:textId="77777777" w:rsidR="00835AD1" w:rsidRPr="006D45CE" w:rsidRDefault="00835AD1" w:rsidP="00DC0A8A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i/>
          <w:color w:val="C45911" w:themeColor="accent2" w:themeShade="BF"/>
          <w:sz w:val="22"/>
        </w:rPr>
      </w:pPr>
    </w:p>
    <w:p w14:paraId="414AE4B7" w14:textId="77777777" w:rsidR="00305D7C" w:rsidRPr="006D45CE" w:rsidRDefault="00DC0A8A" w:rsidP="00305D7C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C45911" w:themeColor="accent2" w:themeShade="BF"/>
        </w:rPr>
      </w:pPr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 xml:space="preserve">Om </w:t>
      </w:r>
      <w:proofErr w:type="spellStart"/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>Växadagarna</w:t>
      </w:r>
      <w:proofErr w:type="spellEnd"/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 xml:space="preserve"> </w:t>
      </w:r>
      <w:r w:rsidR="00835AD1" w:rsidRPr="006D45CE">
        <w:rPr>
          <w:rStyle w:val="Stark"/>
          <w:rFonts w:asciiTheme="minorHAnsi" w:hAnsiTheme="minorHAnsi" w:cstheme="minorHAnsi"/>
          <w:color w:val="C45911" w:themeColor="accent2" w:themeShade="BF"/>
        </w:rPr>
        <w:t>m</w:t>
      </w:r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 xml:space="preserve">jölk och </w:t>
      </w:r>
      <w:r w:rsidR="00835AD1" w:rsidRPr="006D45CE">
        <w:rPr>
          <w:rStyle w:val="Stark"/>
          <w:rFonts w:asciiTheme="minorHAnsi" w:hAnsiTheme="minorHAnsi" w:cstheme="minorHAnsi"/>
          <w:color w:val="C45911" w:themeColor="accent2" w:themeShade="BF"/>
        </w:rPr>
        <w:t>k</w:t>
      </w:r>
      <w:r w:rsidRPr="006D45CE">
        <w:rPr>
          <w:rStyle w:val="Stark"/>
          <w:rFonts w:asciiTheme="minorHAnsi" w:hAnsiTheme="minorHAnsi" w:cstheme="minorHAnsi"/>
          <w:color w:val="C45911" w:themeColor="accent2" w:themeShade="BF"/>
        </w:rPr>
        <w:t>ött</w:t>
      </w:r>
      <w:r w:rsidR="00D1775A" w:rsidRPr="006D45CE">
        <w:rPr>
          <w:rStyle w:val="Stark"/>
          <w:rFonts w:asciiTheme="minorHAnsi" w:hAnsiTheme="minorHAnsi" w:cstheme="minorHAnsi"/>
          <w:color w:val="C45911" w:themeColor="accent2" w:themeShade="BF"/>
        </w:rPr>
        <w:t xml:space="preserve"> </w:t>
      </w:r>
    </w:p>
    <w:p w14:paraId="5DA0B072" w14:textId="77777777" w:rsidR="00BE1D06" w:rsidRDefault="00DC0A8A" w:rsidP="00305D7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</w:rPr>
      </w:pPr>
      <w:proofErr w:type="spellStart"/>
      <w:r w:rsidRPr="00835AD1">
        <w:rPr>
          <w:rFonts w:asciiTheme="minorHAnsi" w:hAnsiTheme="minorHAnsi" w:cstheme="minorHAnsi"/>
          <w:color w:val="555555"/>
        </w:rPr>
        <w:t>Växadagarna</w:t>
      </w:r>
      <w:proofErr w:type="spellEnd"/>
      <w:r w:rsidRPr="00835AD1">
        <w:rPr>
          <w:rFonts w:asciiTheme="minorHAnsi" w:hAnsiTheme="minorHAnsi" w:cstheme="minorHAnsi"/>
          <w:color w:val="555555"/>
        </w:rPr>
        <w:t xml:space="preserve"> </w:t>
      </w:r>
      <w:r w:rsidR="0029794B">
        <w:rPr>
          <w:rFonts w:asciiTheme="minorHAnsi" w:hAnsiTheme="minorHAnsi" w:cstheme="minorHAnsi"/>
          <w:color w:val="555555"/>
        </w:rPr>
        <w:t>m</w:t>
      </w:r>
      <w:r w:rsidRPr="00835AD1">
        <w:rPr>
          <w:rFonts w:asciiTheme="minorHAnsi" w:hAnsiTheme="minorHAnsi" w:cstheme="minorHAnsi"/>
          <w:color w:val="555555"/>
        </w:rPr>
        <w:t xml:space="preserve">jölk och </w:t>
      </w:r>
      <w:r w:rsidR="0029794B">
        <w:rPr>
          <w:rFonts w:asciiTheme="minorHAnsi" w:hAnsiTheme="minorHAnsi" w:cstheme="minorHAnsi"/>
          <w:color w:val="555555"/>
        </w:rPr>
        <w:t>k</w:t>
      </w:r>
      <w:r w:rsidRPr="00835AD1">
        <w:rPr>
          <w:rFonts w:asciiTheme="minorHAnsi" w:hAnsiTheme="minorHAnsi" w:cstheme="minorHAnsi"/>
          <w:color w:val="555555"/>
        </w:rPr>
        <w:t xml:space="preserve">ött är mötesplatsen för ökad kunskap och inspiration bland lantbrukare, experter och andra verksamma inom mjölk- och köttproduktion. </w:t>
      </w:r>
      <w:proofErr w:type="spellStart"/>
      <w:r w:rsidRPr="00835AD1">
        <w:rPr>
          <w:rFonts w:asciiTheme="minorHAnsi" w:hAnsiTheme="minorHAnsi" w:cstheme="minorHAnsi"/>
          <w:color w:val="555555"/>
        </w:rPr>
        <w:t>Växadagarna</w:t>
      </w:r>
      <w:proofErr w:type="spellEnd"/>
      <w:r w:rsidRPr="00835AD1">
        <w:rPr>
          <w:rFonts w:asciiTheme="minorHAnsi" w:hAnsiTheme="minorHAnsi" w:cstheme="minorHAnsi"/>
          <w:color w:val="555555"/>
        </w:rPr>
        <w:t xml:space="preserve"> 20</w:t>
      </w:r>
      <w:r w:rsidR="00C8193F" w:rsidRPr="00835AD1">
        <w:rPr>
          <w:rFonts w:asciiTheme="minorHAnsi" w:hAnsiTheme="minorHAnsi" w:cstheme="minorHAnsi"/>
          <w:color w:val="555555"/>
        </w:rPr>
        <w:t>20</w:t>
      </w:r>
      <w:r w:rsidRPr="00835AD1">
        <w:rPr>
          <w:rFonts w:asciiTheme="minorHAnsi" w:hAnsiTheme="minorHAnsi" w:cstheme="minorHAnsi"/>
          <w:color w:val="555555"/>
        </w:rPr>
        <w:t xml:space="preserve"> arrangera</w:t>
      </w:r>
      <w:r w:rsidR="0029794B">
        <w:rPr>
          <w:rFonts w:asciiTheme="minorHAnsi" w:hAnsiTheme="minorHAnsi" w:cstheme="minorHAnsi"/>
          <w:color w:val="555555"/>
        </w:rPr>
        <w:t>s</w:t>
      </w:r>
      <w:r w:rsidRPr="00835AD1">
        <w:rPr>
          <w:rFonts w:asciiTheme="minorHAnsi" w:hAnsiTheme="minorHAnsi" w:cstheme="minorHAnsi"/>
          <w:color w:val="555555"/>
        </w:rPr>
        <w:t xml:space="preserve"> i Umeå den 2</w:t>
      </w:r>
      <w:r w:rsidR="00C8193F" w:rsidRPr="00835AD1">
        <w:rPr>
          <w:rFonts w:asciiTheme="minorHAnsi" w:hAnsiTheme="minorHAnsi" w:cstheme="minorHAnsi"/>
          <w:color w:val="555555"/>
        </w:rPr>
        <w:t>8</w:t>
      </w:r>
      <w:r w:rsidRPr="00835AD1">
        <w:rPr>
          <w:rFonts w:asciiTheme="minorHAnsi" w:hAnsiTheme="minorHAnsi" w:cstheme="minorHAnsi"/>
          <w:color w:val="555555"/>
        </w:rPr>
        <w:t xml:space="preserve"> och 2</w:t>
      </w:r>
      <w:r w:rsidR="00C8193F" w:rsidRPr="00835AD1">
        <w:rPr>
          <w:rFonts w:asciiTheme="minorHAnsi" w:hAnsiTheme="minorHAnsi" w:cstheme="minorHAnsi"/>
          <w:color w:val="555555"/>
        </w:rPr>
        <w:t>9</w:t>
      </w:r>
      <w:r w:rsidRPr="00835AD1">
        <w:rPr>
          <w:rFonts w:asciiTheme="minorHAnsi" w:hAnsiTheme="minorHAnsi" w:cstheme="minorHAnsi"/>
          <w:color w:val="555555"/>
        </w:rPr>
        <w:t xml:space="preserve"> januari respektive i </w:t>
      </w:r>
      <w:r w:rsidR="00C8193F" w:rsidRPr="00835AD1">
        <w:rPr>
          <w:rFonts w:asciiTheme="minorHAnsi" w:hAnsiTheme="minorHAnsi" w:cstheme="minorHAnsi"/>
          <w:color w:val="555555"/>
        </w:rPr>
        <w:t>Växjö</w:t>
      </w:r>
      <w:r w:rsidRPr="00835AD1">
        <w:rPr>
          <w:rFonts w:asciiTheme="minorHAnsi" w:hAnsiTheme="minorHAnsi" w:cstheme="minorHAnsi"/>
          <w:color w:val="555555"/>
        </w:rPr>
        <w:t xml:space="preserve"> den</w:t>
      </w:r>
      <w:r w:rsidR="00C8193F" w:rsidRPr="00835AD1">
        <w:rPr>
          <w:rFonts w:asciiTheme="minorHAnsi" w:hAnsiTheme="minorHAnsi" w:cstheme="minorHAnsi"/>
          <w:color w:val="555555"/>
        </w:rPr>
        <w:t xml:space="preserve"> 11</w:t>
      </w:r>
      <w:r w:rsidRPr="00835AD1">
        <w:rPr>
          <w:rFonts w:asciiTheme="minorHAnsi" w:hAnsiTheme="minorHAnsi" w:cstheme="minorHAnsi"/>
          <w:color w:val="555555"/>
        </w:rPr>
        <w:t xml:space="preserve"> </w:t>
      </w:r>
      <w:r w:rsidR="00C8193F" w:rsidRPr="00835AD1">
        <w:rPr>
          <w:rFonts w:asciiTheme="minorHAnsi" w:hAnsiTheme="minorHAnsi" w:cstheme="minorHAnsi"/>
          <w:color w:val="555555"/>
        </w:rPr>
        <w:t xml:space="preserve">februari </w:t>
      </w:r>
      <w:r w:rsidRPr="00835AD1">
        <w:rPr>
          <w:rFonts w:asciiTheme="minorHAnsi" w:hAnsiTheme="minorHAnsi" w:cstheme="minorHAnsi"/>
          <w:color w:val="555555"/>
        </w:rPr>
        <w:t xml:space="preserve">och </w:t>
      </w:r>
      <w:r w:rsidR="00C8193F" w:rsidRPr="00835AD1">
        <w:rPr>
          <w:rFonts w:asciiTheme="minorHAnsi" w:hAnsiTheme="minorHAnsi" w:cstheme="minorHAnsi"/>
          <w:color w:val="555555"/>
        </w:rPr>
        <w:t xml:space="preserve">i Örebro den </w:t>
      </w:r>
      <w:r w:rsidRPr="00835AD1">
        <w:rPr>
          <w:rFonts w:asciiTheme="minorHAnsi" w:hAnsiTheme="minorHAnsi" w:cstheme="minorHAnsi"/>
          <w:color w:val="555555"/>
        </w:rPr>
        <w:t>1</w:t>
      </w:r>
      <w:r w:rsidR="00C8193F" w:rsidRPr="00835AD1">
        <w:rPr>
          <w:rFonts w:asciiTheme="minorHAnsi" w:hAnsiTheme="minorHAnsi" w:cstheme="minorHAnsi"/>
          <w:color w:val="555555"/>
        </w:rPr>
        <w:t>3</w:t>
      </w:r>
      <w:r w:rsidRPr="00835AD1">
        <w:rPr>
          <w:rFonts w:asciiTheme="minorHAnsi" w:hAnsiTheme="minorHAnsi" w:cstheme="minorHAnsi"/>
          <w:color w:val="555555"/>
        </w:rPr>
        <w:t xml:space="preserve"> </w:t>
      </w:r>
      <w:r w:rsidR="00C8193F" w:rsidRPr="00835AD1">
        <w:rPr>
          <w:rFonts w:asciiTheme="minorHAnsi" w:hAnsiTheme="minorHAnsi" w:cstheme="minorHAnsi"/>
          <w:color w:val="555555"/>
        </w:rPr>
        <w:t xml:space="preserve">februari. </w:t>
      </w:r>
      <w:r w:rsidRPr="00835AD1">
        <w:rPr>
          <w:rFonts w:asciiTheme="minorHAnsi" w:hAnsiTheme="minorHAnsi" w:cstheme="minorHAnsi"/>
          <w:color w:val="555555"/>
        </w:rPr>
        <w:t xml:space="preserve">Samarbetspartners i år </w:t>
      </w:r>
      <w:r w:rsidR="00E66DB1" w:rsidRPr="00835AD1">
        <w:rPr>
          <w:rFonts w:asciiTheme="minorHAnsi" w:hAnsiTheme="minorHAnsi" w:cstheme="minorHAnsi"/>
          <w:color w:val="555555"/>
        </w:rPr>
        <w:t xml:space="preserve">är </w:t>
      </w:r>
      <w:r w:rsidRPr="00835AD1">
        <w:rPr>
          <w:rFonts w:asciiTheme="minorHAnsi" w:hAnsiTheme="minorHAnsi" w:cstheme="minorHAnsi"/>
          <w:color w:val="555555"/>
        </w:rPr>
        <w:t>Lantmännen, LRF Konsult, LRF</w:t>
      </w:r>
      <w:r w:rsidR="0029794B">
        <w:rPr>
          <w:rFonts w:asciiTheme="minorHAnsi" w:hAnsiTheme="minorHAnsi" w:cstheme="minorHAnsi"/>
          <w:color w:val="555555"/>
        </w:rPr>
        <w:t xml:space="preserve">, </w:t>
      </w:r>
      <w:proofErr w:type="spellStart"/>
      <w:r w:rsidR="00E66DB1" w:rsidRPr="00835AD1">
        <w:rPr>
          <w:rFonts w:asciiTheme="minorHAnsi" w:hAnsiTheme="minorHAnsi" w:cstheme="minorHAnsi"/>
          <w:color w:val="555555"/>
        </w:rPr>
        <w:t>HKScan</w:t>
      </w:r>
      <w:proofErr w:type="spellEnd"/>
      <w:r w:rsidR="00E66DB1" w:rsidRPr="00835AD1">
        <w:rPr>
          <w:rFonts w:asciiTheme="minorHAnsi" w:hAnsiTheme="minorHAnsi" w:cstheme="minorHAnsi"/>
          <w:color w:val="555555"/>
        </w:rPr>
        <w:t xml:space="preserve"> och Dina Försäkringar. </w:t>
      </w:r>
    </w:p>
    <w:p w14:paraId="5C50E95C" w14:textId="77777777" w:rsidR="00BE1D06" w:rsidRDefault="00BE1D06" w:rsidP="00305D7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</w:rPr>
      </w:pPr>
    </w:p>
    <w:p w14:paraId="42323733" w14:textId="789DE46C" w:rsidR="00E66DB1" w:rsidRPr="00835AD1" w:rsidRDefault="00E66DB1" w:rsidP="00305D7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bookmarkStart w:id="1" w:name="_GoBack"/>
      <w:bookmarkEnd w:id="1"/>
      <w:r w:rsidRPr="00835AD1">
        <w:rPr>
          <w:rFonts w:asciiTheme="minorHAnsi" w:hAnsiTheme="minorHAnsi" w:cstheme="minorHAnsi"/>
          <w:color w:val="555555"/>
        </w:rPr>
        <w:t xml:space="preserve">För mer information: </w:t>
      </w:r>
      <w:hyperlink r:id="rId9" w:history="1">
        <w:r w:rsidRPr="00835AD1">
          <w:rPr>
            <w:rStyle w:val="Hyperlnk"/>
            <w:rFonts w:asciiTheme="minorHAnsi" w:hAnsiTheme="minorHAnsi" w:cstheme="minorHAnsi"/>
            <w:bCs/>
          </w:rPr>
          <w:t>www.vxa.se/vaxadagarna</w:t>
        </w:r>
      </w:hyperlink>
    </w:p>
    <w:p w14:paraId="5EC4585B" w14:textId="3AB30173" w:rsidR="00DC0A8A" w:rsidRPr="00835AD1" w:rsidRDefault="00C8193F" w:rsidP="00DC0A8A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  <w:highlight w:val="yellow"/>
        </w:rPr>
      </w:pPr>
      <w:r w:rsidRPr="00835AD1">
        <w:rPr>
          <w:rFonts w:asciiTheme="minorHAnsi" w:hAnsiTheme="minorHAnsi" w:cstheme="minorHAnsi"/>
          <w:color w:val="555555"/>
          <w:highlight w:val="yellow"/>
        </w:rPr>
        <w:t xml:space="preserve"> </w:t>
      </w:r>
    </w:p>
    <w:bookmarkEnd w:id="0"/>
    <w:sectPr w:rsidR="00DC0A8A" w:rsidRPr="00835A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B481" w14:textId="77777777" w:rsidR="0029794B" w:rsidRDefault="0029794B" w:rsidP="0029794B">
      <w:pPr>
        <w:spacing w:after="0" w:line="240" w:lineRule="auto"/>
      </w:pPr>
      <w:r>
        <w:separator/>
      </w:r>
    </w:p>
  </w:endnote>
  <w:endnote w:type="continuationSeparator" w:id="0">
    <w:p w14:paraId="048C3D5A" w14:textId="77777777" w:rsidR="0029794B" w:rsidRDefault="0029794B" w:rsidP="0029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061C" w14:textId="77777777" w:rsidR="0029794B" w:rsidRDefault="0029794B" w:rsidP="0029794B">
      <w:pPr>
        <w:spacing w:after="0" w:line="240" w:lineRule="auto"/>
      </w:pPr>
      <w:r>
        <w:separator/>
      </w:r>
    </w:p>
  </w:footnote>
  <w:footnote w:type="continuationSeparator" w:id="0">
    <w:p w14:paraId="25DBB996" w14:textId="77777777" w:rsidR="0029794B" w:rsidRDefault="0029794B" w:rsidP="0029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C2DC" w14:textId="3B522983" w:rsidR="0029794B" w:rsidRDefault="0029794B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E31CF" wp14:editId="455AB30D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1320165" cy="513715"/>
          <wp:effectExtent l="0" t="0" r="0" b="635"/>
          <wp:wrapNone/>
          <wp:docPr id="2" name="Bildobjekt 2" descr="vxaloggo_utanplatt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xaloggo_utanplatt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BBC">
      <w:rPr>
        <w:noProof/>
      </w:rPr>
      <w:drawing>
        <wp:inline distT="0" distB="0" distL="0" distR="0" wp14:anchorId="2C6BF91D" wp14:editId="52372F77">
          <wp:extent cx="2261941" cy="427355"/>
          <wp:effectExtent l="0" t="0" r="508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092" cy="44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E2D"/>
    <w:multiLevelType w:val="hybridMultilevel"/>
    <w:tmpl w:val="CF86F0AC"/>
    <w:lvl w:ilvl="0" w:tplc="6A5CBB0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878F2"/>
    <w:multiLevelType w:val="hybridMultilevel"/>
    <w:tmpl w:val="E20C783C"/>
    <w:lvl w:ilvl="0" w:tplc="10ACFA2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8A"/>
    <w:rsid w:val="00005EAE"/>
    <w:rsid w:val="00077162"/>
    <w:rsid w:val="001232B4"/>
    <w:rsid w:val="0029794B"/>
    <w:rsid w:val="002A4CA9"/>
    <w:rsid w:val="00305D7C"/>
    <w:rsid w:val="0039553A"/>
    <w:rsid w:val="003C2F7A"/>
    <w:rsid w:val="003D1210"/>
    <w:rsid w:val="004024C0"/>
    <w:rsid w:val="00436EEF"/>
    <w:rsid w:val="004A699B"/>
    <w:rsid w:val="004F2F4D"/>
    <w:rsid w:val="00594871"/>
    <w:rsid w:val="005F3CE8"/>
    <w:rsid w:val="00630218"/>
    <w:rsid w:val="006420AA"/>
    <w:rsid w:val="006D45CE"/>
    <w:rsid w:val="007175BD"/>
    <w:rsid w:val="00756A2B"/>
    <w:rsid w:val="007D2382"/>
    <w:rsid w:val="007F2DE7"/>
    <w:rsid w:val="00835AD1"/>
    <w:rsid w:val="00835CF3"/>
    <w:rsid w:val="008A29BB"/>
    <w:rsid w:val="008E7D0E"/>
    <w:rsid w:val="008F2592"/>
    <w:rsid w:val="00916DED"/>
    <w:rsid w:val="00916FCB"/>
    <w:rsid w:val="00930A44"/>
    <w:rsid w:val="00947D6F"/>
    <w:rsid w:val="00974A95"/>
    <w:rsid w:val="00A575A9"/>
    <w:rsid w:val="00A8429A"/>
    <w:rsid w:val="00A972F1"/>
    <w:rsid w:val="00AB33A0"/>
    <w:rsid w:val="00B62684"/>
    <w:rsid w:val="00B924B4"/>
    <w:rsid w:val="00BE1D06"/>
    <w:rsid w:val="00BF7FB1"/>
    <w:rsid w:val="00C54061"/>
    <w:rsid w:val="00C8193F"/>
    <w:rsid w:val="00CC3BBC"/>
    <w:rsid w:val="00CD530E"/>
    <w:rsid w:val="00CF04C6"/>
    <w:rsid w:val="00D1775A"/>
    <w:rsid w:val="00D634C4"/>
    <w:rsid w:val="00DC0A8A"/>
    <w:rsid w:val="00E10F25"/>
    <w:rsid w:val="00E66DB1"/>
    <w:rsid w:val="00E70ED4"/>
    <w:rsid w:val="00EF601C"/>
    <w:rsid w:val="00F1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C12803"/>
  <w15:chartTrackingRefBased/>
  <w15:docId w15:val="{CB352D4C-A6E8-45A6-ADAA-06445DE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835AD1"/>
    <w:pPr>
      <w:keepNext/>
      <w:spacing w:before="240" w:after="60" w:line="240" w:lineRule="auto"/>
      <w:outlineLvl w:val="0"/>
    </w:pPr>
    <w:rPr>
      <w:rFonts w:ascii="AkzidenzGrotesk Black" w:eastAsia="Times New Roman" w:hAnsi="AkzidenzGrotesk Black" w:cs="Arial"/>
      <w:bCs/>
      <w:color w:val="F08A00"/>
      <w:kern w:val="32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C0A8A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DC0A8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F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699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835AD1"/>
    <w:rPr>
      <w:rFonts w:ascii="AkzidenzGrotesk Black" w:eastAsia="Times New Roman" w:hAnsi="AkzidenzGrotesk Black" w:cs="Arial"/>
      <w:bCs/>
      <w:color w:val="F08A00"/>
      <w:kern w:val="32"/>
      <w:sz w:val="36"/>
      <w:szCs w:val="3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9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794B"/>
  </w:style>
  <w:style w:type="paragraph" w:styleId="Sidfot">
    <w:name w:val="footer"/>
    <w:basedOn w:val="Normal"/>
    <w:link w:val="SidfotChar"/>
    <w:uiPriority w:val="99"/>
    <w:unhideWhenUsed/>
    <w:rsid w:val="0029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764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e.rehnstrom@vx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lantmann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xa.se/vaxadagar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Hampusson</dc:creator>
  <cp:keywords/>
  <dc:description/>
  <cp:lastModifiedBy>Mette Rehnström</cp:lastModifiedBy>
  <cp:revision>2</cp:revision>
  <dcterms:created xsi:type="dcterms:W3CDTF">2020-01-24T06:39:00Z</dcterms:created>
  <dcterms:modified xsi:type="dcterms:W3CDTF">2020-01-24T06:39:00Z</dcterms:modified>
</cp:coreProperties>
</file>