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45" w:rsidRDefault="006C4BA5" w:rsidP="00EC10D4">
      <w:pPr>
        <w:ind w:left="360"/>
      </w:pPr>
      <w:r>
        <w:tab/>
      </w:r>
      <w:r>
        <w:tab/>
      </w:r>
      <w:r>
        <w:tab/>
      </w:r>
      <w:r>
        <w:tab/>
      </w:r>
    </w:p>
    <w:p w:rsidR="006C4BA5" w:rsidRDefault="00CB03AE" w:rsidP="00323D45">
      <w:pPr>
        <w:ind w:left="4272" w:firstLine="944"/>
      </w:pPr>
      <w:r>
        <w:t>Pressinformation</w:t>
      </w:r>
      <w:r w:rsidR="009D3C51">
        <w:t xml:space="preserve"> </w:t>
      </w:r>
      <w:r w:rsidR="00821B8D">
        <w:t>2014-05-19</w:t>
      </w:r>
      <w:bookmarkStart w:id="0" w:name="_GoBack"/>
      <w:bookmarkEnd w:id="0"/>
    </w:p>
    <w:p w:rsidR="00821B8D" w:rsidRDefault="00821B8D" w:rsidP="00323D45">
      <w:pPr>
        <w:ind w:left="4272" w:firstLine="944"/>
      </w:pPr>
    </w:p>
    <w:p w:rsidR="006C4BA5" w:rsidRDefault="006C4BA5" w:rsidP="006C4BA5">
      <w:pPr>
        <w:ind w:left="360"/>
      </w:pPr>
    </w:p>
    <w:p w:rsidR="00BF5635" w:rsidRPr="00E5063B" w:rsidRDefault="00B9152F" w:rsidP="00D07007">
      <w:pPr>
        <w:rPr>
          <w:rFonts w:ascii="Gill Sans MT" w:hAnsi="Gill Sans MT"/>
          <w:sz w:val="18"/>
          <w:szCs w:val="32"/>
        </w:rPr>
      </w:pPr>
      <w:r>
        <w:rPr>
          <w:rFonts w:ascii="Gill Sans MT" w:hAnsi="Gill Sans MT"/>
          <w:b/>
          <w:sz w:val="32"/>
          <w:szCs w:val="32"/>
        </w:rPr>
        <w:t xml:space="preserve">Familjen Di Luca utsedda till </w:t>
      </w:r>
      <w:r w:rsidRPr="00B9152F">
        <w:rPr>
          <w:rFonts w:ascii="Gill Sans MT" w:hAnsi="Gill Sans MT"/>
          <w:b/>
          <w:i/>
          <w:sz w:val="32"/>
          <w:szCs w:val="32"/>
        </w:rPr>
        <w:t>Årets Företagare</w:t>
      </w:r>
    </w:p>
    <w:p w:rsidR="00BF5635" w:rsidRPr="00B9152F" w:rsidRDefault="00B9152F" w:rsidP="00B9152F">
      <w:pPr>
        <w:pStyle w:val="Normalwebb"/>
        <w:spacing w:line="360" w:lineRule="auto"/>
        <w:rPr>
          <w:sz w:val="22"/>
        </w:rPr>
      </w:pPr>
      <w:r w:rsidRPr="00B9152F">
        <w:rPr>
          <w:b/>
          <w:bCs/>
          <w:sz w:val="22"/>
        </w:rPr>
        <w:t xml:space="preserve">Syskonen Paola, Gabriella och Christian Di Luca får utmärkelsen </w:t>
      </w:r>
      <w:r w:rsidRPr="00B9152F">
        <w:rPr>
          <w:b/>
          <w:bCs/>
          <w:i/>
          <w:iCs/>
          <w:sz w:val="22"/>
        </w:rPr>
        <w:t>Årets Företagare</w:t>
      </w:r>
      <w:r w:rsidRPr="00B9152F">
        <w:rPr>
          <w:b/>
          <w:bCs/>
          <w:sz w:val="22"/>
        </w:rPr>
        <w:t xml:space="preserve"> för att ha tagit över stafettpinnen i familjeföretaget </w:t>
      </w:r>
      <w:proofErr w:type="spellStart"/>
      <w:r w:rsidRPr="00B9152F">
        <w:rPr>
          <w:b/>
          <w:bCs/>
          <w:sz w:val="22"/>
        </w:rPr>
        <w:t>Gruppo</w:t>
      </w:r>
      <w:proofErr w:type="spellEnd"/>
      <w:r w:rsidRPr="00B9152F">
        <w:rPr>
          <w:b/>
          <w:bCs/>
          <w:sz w:val="22"/>
        </w:rPr>
        <w:t xml:space="preserve"> Di Luca på ett framgångsrikt sätt. </w:t>
      </w:r>
      <w:proofErr w:type="spellStart"/>
      <w:r w:rsidRPr="00B9152F">
        <w:rPr>
          <w:b/>
          <w:bCs/>
          <w:sz w:val="22"/>
        </w:rPr>
        <w:t>Gruppo</w:t>
      </w:r>
      <w:proofErr w:type="spellEnd"/>
      <w:r w:rsidRPr="00B9152F">
        <w:rPr>
          <w:b/>
          <w:bCs/>
          <w:sz w:val="22"/>
        </w:rPr>
        <w:t xml:space="preserve"> Di Luca grundades av </w:t>
      </w:r>
      <w:hyperlink r:id="rId7" w:tgtFrame="_blank" w:history="1">
        <w:r w:rsidRPr="00B9152F">
          <w:rPr>
            <w:rStyle w:val="Hyperlnk"/>
            <w:b/>
            <w:bCs/>
            <w:sz w:val="22"/>
          </w:rPr>
          <w:t>Fernando Di Luca</w:t>
        </w:r>
      </w:hyperlink>
      <w:r w:rsidRPr="00B9152F">
        <w:rPr>
          <w:b/>
          <w:bCs/>
          <w:sz w:val="22"/>
        </w:rPr>
        <w:t xml:space="preserve"> och består idag av livsmedelsföretaget </w:t>
      </w:r>
      <w:r>
        <w:rPr>
          <w:b/>
          <w:bCs/>
          <w:sz w:val="22"/>
        </w:rPr>
        <w:br/>
      </w:r>
      <w:r w:rsidRPr="00B9152F">
        <w:rPr>
          <w:b/>
          <w:bCs/>
          <w:sz w:val="22"/>
        </w:rPr>
        <w:t xml:space="preserve">Di Luca &amp; Di Luca, med varumärkena </w:t>
      </w:r>
      <w:proofErr w:type="spellStart"/>
      <w:r w:rsidRPr="00B9152F">
        <w:rPr>
          <w:b/>
          <w:bCs/>
          <w:sz w:val="22"/>
        </w:rPr>
        <w:t>Zeta</w:t>
      </w:r>
      <w:proofErr w:type="spellEnd"/>
      <w:r w:rsidRPr="00B9152F">
        <w:rPr>
          <w:b/>
          <w:bCs/>
          <w:sz w:val="22"/>
        </w:rPr>
        <w:t xml:space="preserve"> och </w:t>
      </w:r>
      <w:proofErr w:type="spellStart"/>
      <w:r w:rsidRPr="00B9152F">
        <w:rPr>
          <w:b/>
          <w:bCs/>
          <w:sz w:val="22"/>
        </w:rPr>
        <w:t>Delizie</w:t>
      </w:r>
      <w:proofErr w:type="spellEnd"/>
      <w:r w:rsidRPr="00B9152F">
        <w:rPr>
          <w:b/>
          <w:bCs/>
          <w:sz w:val="22"/>
        </w:rPr>
        <w:t xml:space="preserve">, samt vinföretaget </w:t>
      </w:r>
      <w:proofErr w:type="spellStart"/>
      <w:r w:rsidRPr="00B9152F">
        <w:rPr>
          <w:b/>
          <w:bCs/>
          <w:sz w:val="22"/>
        </w:rPr>
        <w:t>Enjoy</w:t>
      </w:r>
      <w:proofErr w:type="spellEnd"/>
      <w:r w:rsidRPr="00B9152F">
        <w:rPr>
          <w:b/>
          <w:bCs/>
          <w:sz w:val="22"/>
        </w:rPr>
        <w:t xml:space="preserve"> </w:t>
      </w:r>
      <w:r>
        <w:rPr>
          <w:b/>
          <w:bCs/>
          <w:sz w:val="22"/>
        </w:rPr>
        <w:br/>
      </w:r>
      <w:r w:rsidRPr="00B9152F">
        <w:rPr>
          <w:b/>
          <w:bCs/>
          <w:sz w:val="22"/>
        </w:rPr>
        <w:t xml:space="preserve">Wine &amp; </w:t>
      </w:r>
      <w:proofErr w:type="spellStart"/>
      <w:r w:rsidRPr="00B9152F">
        <w:rPr>
          <w:b/>
          <w:bCs/>
          <w:sz w:val="22"/>
        </w:rPr>
        <w:t>Spirits</w:t>
      </w:r>
      <w:proofErr w:type="spellEnd"/>
      <w:r w:rsidRPr="00B9152F">
        <w:rPr>
          <w:b/>
          <w:bCs/>
          <w:sz w:val="22"/>
        </w:rPr>
        <w:t>.</w:t>
      </w:r>
    </w:p>
    <w:p w:rsidR="00B9152F" w:rsidRPr="00B9152F" w:rsidRDefault="00B9152F" w:rsidP="00B9152F">
      <w:pPr>
        <w:pStyle w:val="Normalwebb"/>
        <w:spacing w:line="360" w:lineRule="auto"/>
        <w:rPr>
          <w:sz w:val="22"/>
        </w:rPr>
      </w:pPr>
      <w:r w:rsidRPr="00B9152F">
        <w:rPr>
          <w:sz w:val="22"/>
        </w:rPr>
        <w:t xml:space="preserve">Hans-Jacob Bonnier, vice vd för Bonnier Business Press, konstaterade efter att ha besökt huvud-kontoret, att syskonen är värdiga pristagare och har de egenskaper som krävs av framgångsrika entreprenörer; vilja, engagemang och passion.  </w:t>
      </w:r>
    </w:p>
    <w:p w:rsidR="00B9152F" w:rsidRPr="00B9152F" w:rsidRDefault="00B9152F" w:rsidP="00B9152F">
      <w:pPr>
        <w:pStyle w:val="Normalwebb"/>
        <w:spacing w:line="360" w:lineRule="auto"/>
        <w:rPr>
          <w:sz w:val="22"/>
        </w:rPr>
      </w:pPr>
      <w:r w:rsidRPr="00B9152F">
        <w:rPr>
          <w:sz w:val="22"/>
        </w:rPr>
        <w:t>–</w:t>
      </w:r>
      <w:r w:rsidRPr="00B9152F">
        <w:rPr>
          <w:sz w:val="22"/>
        </w:rPr>
        <w:t xml:space="preserve"> Det är ett fantastiskt erkännande för oss syskon att få ta emot priset Årets Företagare. Vi tycker givetvis att det är viktigt med god försäljning, men det som engagerar oss allra mest är att för</w:t>
      </w:r>
      <w:r>
        <w:rPr>
          <w:sz w:val="22"/>
        </w:rPr>
        <w:t>-</w:t>
      </w:r>
      <w:r w:rsidRPr="00B9152F">
        <w:rPr>
          <w:sz w:val="22"/>
        </w:rPr>
        <w:t>medla vår kärlek till det italienska köket och traditionen att umgås och laga maten tillsammans, fyller syskonen Paola, Gabriella och Christian Di Luca, i varandras meningar.</w:t>
      </w:r>
    </w:p>
    <w:p w:rsidR="00B9152F" w:rsidRPr="00B9152F" w:rsidRDefault="00B9152F" w:rsidP="00B9152F">
      <w:pPr>
        <w:pStyle w:val="Normalwebb"/>
        <w:spacing w:line="360" w:lineRule="auto"/>
        <w:rPr>
          <w:sz w:val="22"/>
        </w:rPr>
      </w:pPr>
      <w:r w:rsidRPr="00B9152F">
        <w:rPr>
          <w:i/>
          <w:iCs/>
          <w:sz w:val="22"/>
        </w:rPr>
        <w:t>Årets Företagare</w:t>
      </w:r>
      <w:r w:rsidRPr="00B9152F">
        <w:rPr>
          <w:sz w:val="22"/>
        </w:rPr>
        <w:t xml:space="preserve"> är instiftat av familjen Bonnier för 27 år sedan, på Albert Bonniers 80-årsdag, i syfte att uppmuntra entreprenörskap. Fredagen den 16 maj hölls en prisceremoni på Bonniers villa Nedre Manilla och på plats var även fjolårsvinnarna från Ullared.</w:t>
      </w:r>
    </w:p>
    <w:p w:rsidR="00B9152F" w:rsidRPr="00B9152F" w:rsidRDefault="00B9152F" w:rsidP="00B9152F">
      <w:pPr>
        <w:pStyle w:val="Normalwebb"/>
        <w:spacing w:line="360" w:lineRule="auto"/>
        <w:rPr>
          <w:sz w:val="22"/>
        </w:rPr>
      </w:pPr>
      <w:r w:rsidRPr="00B9152F">
        <w:rPr>
          <w:sz w:val="22"/>
        </w:rPr>
        <w:t xml:space="preserve">Läs mer om utmärkelsen och </w:t>
      </w:r>
      <w:hyperlink r:id="rId8" w:tgtFrame="_blank" w:history="1">
        <w:r w:rsidRPr="00B9152F">
          <w:rPr>
            <w:rStyle w:val="Hyperlnk"/>
            <w:sz w:val="22"/>
          </w:rPr>
          <w:t xml:space="preserve">Familjen som är Årets Företagare </w:t>
        </w:r>
      </w:hyperlink>
      <w:r w:rsidRPr="00B9152F">
        <w:rPr>
          <w:sz w:val="22"/>
        </w:rPr>
        <w:t xml:space="preserve">på di.se. </w:t>
      </w:r>
    </w:p>
    <w:p w:rsidR="004C5CCD" w:rsidRPr="00B9152F" w:rsidRDefault="00B9152F" w:rsidP="00B9152F">
      <w:pPr>
        <w:pStyle w:val="Normalwebb"/>
        <w:spacing w:line="360" w:lineRule="auto"/>
        <w:rPr>
          <w:sz w:val="22"/>
        </w:rPr>
      </w:pPr>
      <w:r w:rsidRPr="00B9152F">
        <w:rPr>
          <w:sz w:val="22"/>
          <w:u w:val="single"/>
        </w:rPr>
        <w:t>För ytterligare information var vänlig kontakta;</w:t>
      </w:r>
      <w:r w:rsidRPr="00B9152F">
        <w:rPr>
          <w:b/>
          <w:bCs/>
          <w:sz w:val="22"/>
        </w:rPr>
        <w:br/>
      </w:r>
      <w:r w:rsidRPr="00B9152F">
        <w:rPr>
          <w:sz w:val="22"/>
        </w:rPr>
        <w:t>Catrine Bjulehag, PR-och informationsansvarig Di Luca &amp; Di Luca,</w:t>
      </w:r>
      <w:r w:rsidRPr="00B9152F">
        <w:rPr>
          <w:sz w:val="22"/>
        </w:rPr>
        <w:br/>
        <w:t>0707-48 00 12, catrine.bjulehag@diluca.se</w:t>
      </w: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Default="004C5CCD">
      <w:pPr>
        <w:rPr>
          <w:rFonts w:ascii="Gill Sans MT" w:hAnsi="Gill Sans MT"/>
          <w:b/>
          <w:sz w:val="22"/>
          <w:szCs w:val="22"/>
        </w:rPr>
      </w:pPr>
    </w:p>
    <w:p w:rsidR="004C5CCD" w:rsidRPr="00515D1A" w:rsidRDefault="004C5CCD">
      <w:pPr>
        <w:rPr>
          <w:rFonts w:ascii="Gill Sans MT" w:hAnsi="Gill Sans MT"/>
          <w:b/>
          <w:sz w:val="22"/>
          <w:szCs w:val="22"/>
        </w:rPr>
      </w:pPr>
    </w:p>
    <w:p w:rsidR="00E76147" w:rsidRDefault="00E76147" w:rsidP="00880496">
      <w:pPr>
        <w:spacing w:line="360" w:lineRule="auto"/>
        <w:rPr>
          <w:rFonts w:ascii="Gill Sans MT" w:hAnsi="Gill Sans MT"/>
          <w:b/>
          <w:sz w:val="28"/>
        </w:rPr>
      </w:pPr>
    </w:p>
    <w:sectPr w:rsidR="00E76147" w:rsidSect="004C5CCD">
      <w:headerReference w:type="default" r:id="rId9"/>
      <w:footerReference w:type="default" r:id="rId10"/>
      <w:headerReference w:type="first" r:id="rId11"/>
      <w:pgSz w:w="11906" w:h="16838"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47" w:rsidRDefault="00E76147">
      <w:r>
        <w:separator/>
      </w:r>
    </w:p>
  </w:endnote>
  <w:endnote w:type="continuationSeparator" w:id="0">
    <w:p w:rsidR="00E76147" w:rsidRDefault="00E7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CD" w:rsidRDefault="004C5CCD" w:rsidP="004C5CCD">
    <w:pPr>
      <w:rPr>
        <w:i/>
        <w:sz w:val="20"/>
      </w:rPr>
    </w:pPr>
    <w:r w:rsidRPr="004C5CCD">
      <w:rPr>
        <w:i/>
        <w:sz w:val="20"/>
      </w:rPr>
      <w:t xml:space="preserve">Familjeföretaget Di Luca &amp; Di Luca grundades 1971 av Fernando Di Luca – italienaren som tog olivoljan, pastan och kunskapen om medelhavsmaten till Sverige. Di Luca &amp; Di Luca utvecklar och säljer mat från Italien och länderna kring Medelhavet, under de egna varumärkena Zeta och Delizie, samt ett antal starka agentursvarumärken. </w:t>
    </w:r>
    <w:proofErr w:type="spellStart"/>
    <w:r w:rsidR="00B9152F">
      <w:rPr>
        <w:i/>
        <w:sz w:val="20"/>
      </w:rPr>
      <w:t>Gruppo</w:t>
    </w:r>
    <w:proofErr w:type="spellEnd"/>
    <w:r w:rsidRPr="004C5CCD">
      <w:rPr>
        <w:i/>
        <w:sz w:val="20"/>
      </w:rPr>
      <w:t xml:space="preserve"> Di Luca</w:t>
    </w:r>
    <w:r w:rsidR="00B9152F">
      <w:rPr>
        <w:i/>
        <w:sz w:val="20"/>
      </w:rPr>
      <w:t xml:space="preserve">, består av två dotterbolag, vinföretaget </w:t>
    </w:r>
    <w:proofErr w:type="spellStart"/>
    <w:r w:rsidR="00B9152F">
      <w:rPr>
        <w:i/>
        <w:sz w:val="20"/>
      </w:rPr>
      <w:t>Enjoy</w:t>
    </w:r>
    <w:proofErr w:type="spellEnd"/>
    <w:r w:rsidR="00B9152F">
      <w:rPr>
        <w:i/>
        <w:sz w:val="20"/>
      </w:rPr>
      <w:t xml:space="preserve"> Wine &amp; </w:t>
    </w:r>
    <w:proofErr w:type="spellStart"/>
    <w:r w:rsidR="00B9152F">
      <w:rPr>
        <w:i/>
        <w:sz w:val="20"/>
      </w:rPr>
      <w:t>Spirits</w:t>
    </w:r>
    <w:proofErr w:type="spellEnd"/>
    <w:r w:rsidR="00B9152F">
      <w:rPr>
        <w:i/>
        <w:sz w:val="20"/>
      </w:rPr>
      <w:t xml:space="preserve"> och </w:t>
    </w:r>
    <w:proofErr w:type="spellStart"/>
    <w:r w:rsidR="00821B8D">
      <w:rPr>
        <w:i/>
        <w:sz w:val="20"/>
      </w:rPr>
      <w:t>livsmedelsföretaget</w:t>
    </w:r>
    <w:r w:rsidR="00B9152F">
      <w:rPr>
        <w:i/>
        <w:sz w:val="20"/>
      </w:rPr>
      <w:t>Di</w:t>
    </w:r>
    <w:proofErr w:type="spellEnd"/>
    <w:r w:rsidR="00B9152F">
      <w:rPr>
        <w:i/>
        <w:sz w:val="20"/>
      </w:rPr>
      <w:t xml:space="preserve"> Luca  &amp; Di Luca som</w:t>
    </w:r>
    <w:r w:rsidRPr="004C5CCD">
      <w:rPr>
        <w:i/>
        <w:sz w:val="20"/>
      </w:rPr>
      <w:t xml:space="preserve"> ägs av familjen Di Luca med syskonen Gabriella, Christian och Paola i spetsen och drivs tillsammans med ett </w:t>
    </w:r>
    <w:r w:rsidR="00B9152F">
      <w:rPr>
        <w:i/>
        <w:sz w:val="20"/>
      </w:rPr>
      <w:t>knappt 70</w:t>
    </w:r>
    <w:r w:rsidRPr="004C5CCD">
      <w:rPr>
        <w:i/>
        <w:sz w:val="20"/>
      </w:rPr>
      <w:t xml:space="preserve">-tal medarbetare på Södermalm i Stockholm. </w:t>
    </w:r>
  </w:p>
  <w:p w:rsidR="00B9152F" w:rsidRPr="004C5CCD" w:rsidRDefault="004C5CCD" w:rsidP="004C5CCD">
    <w:pPr>
      <w:rPr>
        <w:i/>
        <w:sz w:val="20"/>
      </w:rPr>
    </w:pPr>
    <w:r w:rsidRPr="004C5CCD">
      <w:rPr>
        <w:i/>
        <w:sz w:val="20"/>
      </w:rPr>
      <w:t xml:space="preserve">Mer om Di Luca &amp; Di Luca på </w:t>
    </w:r>
    <w:hyperlink r:id="rId1" w:history="1">
      <w:r w:rsidR="00B9152F" w:rsidRPr="0025694A">
        <w:rPr>
          <w:rStyle w:val="Hyperlnk"/>
          <w:i/>
          <w:sz w:val="20"/>
        </w:rPr>
        <w:t>www.diluca.se</w:t>
      </w:r>
    </w:hyperlink>
    <w:r w:rsidR="00B9152F">
      <w:rPr>
        <w:i/>
        <w:sz w:val="20"/>
      </w:rPr>
      <w:t xml:space="preserve"> och </w:t>
    </w:r>
    <w:proofErr w:type="spellStart"/>
    <w:r w:rsidR="00B9152F">
      <w:rPr>
        <w:i/>
        <w:sz w:val="20"/>
      </w:rPr>
      <w:t>Enjoy</w:t>
    </w:r>
    <w:proofErr w:type="spellEnd"/>
    <w:r w:rsidR="00B9152F">
      <w:rPr>
        <w:i/>
        <w:sz w:val="20"/>
      </w:rPr>
      <w:t xml:space="preserve"> Wine &amp; </w:t>
    </w:r>
    <w:proofErr w:type="spellStart"/>
    <w:r w:rsidR="00B9152F">
      <w:rPr>
        <w:i/>
        <w:sz w:val="20"/>
      </w:rPr>
      <w:t>Spirits</w:t>
    </w:r>
    <w:proofErr w:type="spellEnd"/>
    <w:r w:rsidR="00B9152F">
      <w:rPr>
        <w:i/>
        <w:sz w:val="20"/>
      </w:rPr>
      <w:t xml:space="preserve"> på www.enjoywine.se</w:t>
    </w:r>
  </w:p>
  <w:p w:rsidR="004C5CCD" w:rsidRDefault="004C5CCD">
    <w:pPr>
      <w:pStyle w:val="Sidfot"/>
    </w:pPr>
  </w:p>
  <w:p w:rsidR="004C5CCD" w:rsidRDefault="004C5C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47" w:rsidRDefault="00E76147">
      <w:r>
        <w:separator/>
      </w:r>
    </w:p>
  </w:footnote>
  <w:footnote w:type="continuationSeparator" w:id="0">
    <w:p w:rsidR="00E76147" w:rsidRDefault="00E76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47" w:rsidRDefault="00E76147" w:rsidP="00625789">
    <w:pPr>
      <w:pStyle w:val="Sidhuvud"/>
      <w:jc w:val="center"/>
    </w:pPr>
    <w:r>
      <w:rPr>
        <w:noProof/>
      </w:rPr>
      <w:drawing>
        <wp:inline distT="0" distB="0" distL="0" distR="0" wp14:anchorId="0D6631E9" wp14:editId="24957F81">
          <wp:extent cx="2055571" cy="534807"/>
          <wp:effectExtent l="19050" t="0" r="1829"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ucaDiLuca Logo platta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923" cy="5367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47" w:rsidRDefault="00E76147" w:rsidP="00323D45">
    <w:pPr>
      <w:pStyle w:val="Sidhuvud"/>
      <w:jc w:val="center"/>
    </w:pPr>
  </w:p>
  <w:p w:rsidR="00E76147" w:rsidRDefault="00E76147" w:rsidP="00323D45">
    <w:pPr>
      <w:pStyle w:val="Sidhuvud"/>
      <w:jc w:val="center"/>
    </w:pPr>
    <w:r>
      <w:rPr>
        <w:noProof/>
      </w:rPr>
      <w:drawing>
        <wp:inline distT="0" distB="0" distL="0" distR="0" wp14:anchorId="164932C3" wp14:editId="112D0D7A">
          <wp:extent cx="2055571" cy="534807"/>
          <wp:effectExtent l="19050" t="0" r="1829"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ucaDiLuca Logo platta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923" cy="536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241"/>
    <w:multiLevelType w:val="hybridMultilevel"/>
    <w:tmpl w:val="08BEA346"/>
    <w:lvl w:ilvl="0" w:tplc="4A0E87C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721872"/>
    <w:multiLevelType w:val="hybridMultilevel"/>
    <w:tmpl w:val="39D64338"/>
    <w:lvl w:ilvl="0" w:tplc="B6DEFFF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1606309"/>
    <w:multiLevelType w:val="hybridMultilevel"/>
    <w:tmpl w:val="5868EFD4"/>
    <w:lvl w:ilvl="0" w:tplc="1D4060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F6542C"/>
    <w:multiLevelType w:val="hybridMultilevel"/>
    <w:tmpl w:val="D7EAE65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F71E4A"/>
    <w:multiLevelType w:val="hybridMultilevel"/>
    <w:tmpl w:val="3DD6CA04"/>
    <w:lvl w:ilvl="0" w:tplc="6128B6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7803586"/>
    <w:multiLevelType w:val="hybridMultilevel"/>
    <w:tmpl w:val="321CE9A6"/>
    <w:lvl w:ilvl="0" w:tplc="3AB4811A">
      <w:numFmt w:val="bullet"/>
      <w:lvlText w:val="–"/>
      <w:lvlJc w:val="left"/>
      <w:pPr>
        <w:tabs>
          <w:tab w:val="num" w:pos="361"/>
        </w:tabs>
        <w:ind w:left="361" w:hanging="360"/>
      </w:pPr>
      <w:rPr>
        <w:rFonts w:ascii="Times New Roman" w:eastAsia="Times New Roman" w:hAnsi="Times New Roman" w:cs="Times New Roman" w:hint="default"/>
      </w:rPr>
    </w:lvl>
    <w:lvl w:ilvl="1" w:tplc="041D0003" w:tentative="1">
      <w:start w:val="1"/>
      <w:numFmt w:val="bullet"/>
      <w:lvlText w:val="o"/>
      <w:lvlJc w:val="left"/>
      <w:pPr>
        <w:tabs>
          <w:tab w:val="num" w:pos="1081"/>
        </w:tabs>
        <w:ind w:left="1081" w:hanging="360"/>
      </w:pPr>
      <w:rPr>
        <w:rFonts w:ascii="Courier New" w:hAnsi="Courier New" w:cs="Courier New" w:hint="default"/>
      </w:rPr>
    </w:lvl>
    <w:lvl w:ilvl="2" w:tplc="041D0005" w:tentative="1">
      <w:start w:val="1"/>
      <w:numFmt w:val="bullet"/>
      <w:lvlText w:val=""/>
      <w:lvlJc w:val="left"/>
      <w:pPr>
        <w:tabs>
          <w:tab w:val="num" w:pos="1801"/>
        </w:tabs>
        <w:ind w:left="1801" w:hanging="360"/>
      </w:pPr>
      <w:rPr>
        <w:rFonts w:ascii="Wingdings" w:hAnsi="Wingdings" w:hint="default"/>
      </w:rPr>
    </w:lvl>
    <w:lvl w:ilvl="3" w:tplc="041D0001" w:tentative="1">
      <w:start w:val="1"/>
      <w:numFmt w:val="bullet"/>
      <w:lvlText w:val=""/>
      <w:lvlJc w:val="left"/>
      <w:pPr>
        <w:tabs>
          <w:tab w:val="num" w:pos="2521"/>
        </w:tabs>
        <w:ind w:left="2521" w:hanging="360"/>
      </w:pPr>
      <w:rPr>
        <w:rFonts w:ascii="Symbol" w:hAnsi="Symbol" w:hint="default"/>
      </w:rPr>
    </w:lvl>
    <w:lvl w:ilvl="4" w:tplc="041D0003" w:tentative="1">
      <w:start w:val="1"/>
      <w:numFmt w:val="bullet"/>
      <w:lvlText w:val="o"/>
      <w:lvlJc w:val="left"/>
      <w:pPr>
        <w:tabs>
          <w:tab w:val="num" w:pos="3241"/>
        </w:tabs>
        <w:ind w:left="3241" w:hanging="360"/>
      </w:pPr>
      <w:rPr>
        <w:rFonts w:ascii="Courier New" w:hAnsi="Courier New" w:cs="Courier New" w:hint="default"/>
      </w:rPr>
    </w:lvl>
    <w:lvl w:ilvl="5" w:tplc="041D0005" w:tentative="1">
      <w:start w:val="1"/>
      <w:numFmt w:val="bullet"/>
      <w:lvlText w:val=""/>
      <w:lvlJc w:val="left"/>
      <w:pPr>
        <w:tabs>
          <w:tab w:val="num" w:pos="3961"/>
        </w:tabs>
        <w:ind w:left="3961" w:hanging="360"/>
      </w:pPr>
      <w:rPr>
        <w:rFonts w:ascii="Wingdings" w:hAnsi="Wingdings" w:hint="default"/>
      </w:rPr>
    </w:lvl>
    <w:lvl w:ilvl="6" w:tplc="041D0001" w:tentative="1">
      <w:start w:val="1"/>
      <w:numFmt w:val="bullet"/>
      <w:lvlText w:val=""/>
      <w:lvlJc w:val="left"/>
      <w:pPr>
        <w:tabs>
          <w:tab w:val="num" w:pos="4681"/>
        </w:tabs>
        <w:ind w:left="4681" w:hanging="360"/>
      </w:pPr>
      <w:rPr>
        <w:rFonts w:ascii="Symbol" w:hAnsi="Symbol" w:hint="default"/>
      </w:rPr>
    </w:lvl>
    <w:lvl w:ilvl="7" w:tplc="041D0003" w:tentative="1">
      <w:start w:val="1"/>
      <w:numFmt w:val="bullet"/>
      <w:lvlText w:val="o"/>
      <w:lvlJc w:val="left"/>
      <w:pPr>
        <w:tabs>
          <w:tab w:val="num" w:pos="5401"/>
        </w:tabs>
        <w:ind w:left="5401" w:hanging="360"/>
      </w:pPr>
      <w:rPr>
        <w:rFonts w:ascii="Courier New" w:hAnsi="Courier New" w:cs="Courier New" w:hint="default"/>
      </w:rPr>
    </w:lvl>
    <w:lvl w:ilvl="8" w:tplc="041D0005" w:tentative="1">
      <w:start w:val="1"/>
      <w:numFmt w:val="bullet"/>
      <w:lvlText w:val=""/>
      <w:lvlJc w:val="left"/>
      <w:pPr>
        <w:tabs>
          <w:tab w:val="num" w:pos="6121"/>
        </w:tabs>
        <w:ind w:left="6121" w:hanging="360"/>
      </w:pPr>
      <w:rPr>
        <w:rFonts w:ascii="Wingdings" w:hAnsi="Wingdings" w:hint="default"/>
      </w:rPr>
    </w:lvl>
  </w:abstractNum>
  <w:abstractNum w:abstractNumId="6">
    <w:nsid w:val="546604A0"/>
    <w:multiLevelType w:val="hybridMultilevel"/>
    <w:tmpl w:val="D5F2490C"/>
    <w:lvl w:ilvl="0" w:tplc="8E3E661C">
      <w:numFmt w:val="bullet"/>
      <w:lvlText w:val="-"/>
      <w:lvlJc w:val="left"/>
      <w:pPr>
        <w:tabs>
          <w:tab w:val="num" w:pos="2701"/>
        </w:tabs>
        <w:ind w:left="2701" w:hanging="360"/>
      </w:pPr>
      <w:rPr>
        <w:rFonts w:ascii="Times New Roman" w:eastAsia="Times New Roman" w:hAnsi="Times New Roman" w:cs="Times New Roman" w:hint="default"/>
      </w:rPr>
    </w:lvl>
    <w:lvl w:ilvl="1" w:tplc="041D0003" w:tentative="1">
      <w:start w:val="1"/>
      <w:numFmt w:val="bullet"/>
      <w:lvlText w:val="o"/>
      <w:lvlJc w:val="left"/>
      <w:pPr>
        <w:tabs>
          <w:tab w:val="num" w:pos="3421"/>
        </w:tabs>
        <w:ind w:left="3421" w:hanging="360"/>
      </w:pPr>
      <w:rPr>
        <w:rFonts w:ascii="Courier New" w:hAnsi="Courier New" w:cs="Courier New" w:hint="default"/>
      </w:rPr>
    </w:lvl>
    <w:lvl w:ilvl="2" w:tplc="041D0005" w:tentative="1">
      <w:start w:val="1"/>
      <w:numFmt w:val="bullet"/>
      <w:lvlText w:val=""/>
      <w:lvlJc w:val="left"/>
      <w:pPr>
        <w:tabs>
          <w:tab w:val="num" w:pos="4141"/>
        </w:tabs>
        <w:ind w:left="4141" w:hanging="360"/>
      </w:pPr>
      <w:rPr>
        <w:rFonts w:ascii="Wingdings" w:hAnsi="Wingdings" w:hint="default"/>
      </w:rPr>
    </w:lvl>
    <w:lvl w:ilvl="3" w:tplc="041D0001" w:tentative="1">
      <w:start w:val="1"/>
      <w:numFmt w:val="bullet"/>
      <w:lvlText w:val=""/>
      <w:lvlJc w:val="left"/>
      <w:pPr>
        <w:tabs>
          <w:tab w:val="num" w:pos="4861"/>
        </w:tabs>
        <w:ind w:left="4861" w:hanging="360"/>
      </w:pPr>
      <w:rPr>
        <w:rFonts w:ascii="Symbol" w:hAnsi="Symbol" w:hint="default"/>
      </w:rPr>
    </w:lvl>
    <w:lvl w:ilvl="4" w:tplc="041D0003" w:tentative="1">
      <w:start w:val="1"/>
      <w:numFmt w:val="bullet"/>
      <w:lvlText w:val="o"/>
      <w:lvlJc w:val="left"/>
      <w:pPr>
        <w:tabs>
          <w:tab w:val="num" w:pos="5581"/>
        </w:tabs>
        <w:ind w:left="5581" w:hanging="360"/>
      </w:pPr>
      <w:rPr>
        <w:rFonts w:ascii="Courier New" w:hAnsi="Courier New" w:cs="Courier New" w:hint="default"/>
      </w:rPr>
    </w:lvl>
    <w:lvl w:ilvl="5" w:tplc="041D0005" w:tentative="1">
      <w:start w:val="1"/>
      <w:numFmt w:val="bullet"/>
      <w:lvlText w:val=""/>
      <w:lvlJc w:val="left"/>
      <w:pPr>
        <w:tabs>
          <w:tab w:val="num" w:pos="6301"/>
        </w:tabs>
        <w:ind w:left="6301" w:hanging="360"/>
      </w:pPr>
      <w:rPr>
        <w:rFonts w:ascii="Wingdings" w:hAnsi="Wingdings" w:hint="default"/>
      </w:rPr>
    </w:lvl>
    <w:lvl w:ilvl="6" w:tplc="041D0001" w:tentative="1">
      <w:start w:val="1"/>
      <w:numFmt w:val="bullet"/>
      <w:lvlText w:val=""/>
      <w:lvlJc w:val="left"/>
      <w:pPr>
        <w:tabs>
          <w:tab w:val="num" w:pos="7021"/>
        </w:tabs>
        <w:ind w:left="7021" w:hanging="360"/>
      </w:pPr>
      <w:rPr>
        <w:rFonts w:ascii="Symbol" w:hAnsi="Symbol" w:hint="default"/>
      </w:rPr>
    </w:lvl>
    <w:lvl w:ilvl="7" w:tplc="041D0003" w:tentative="1">
      <w:start w:val="1"/>
      <w:numFmt w:val="bullet"/>
      <w:lvlText w:val="o"/>
      <w:lvlJc w:val="left"/>
      <w:pPr>
        <w:tabs>
          <w:tab w:val="num" w:pos="7741"/>
        </w:tabs>
        <w:ind w:left="7741" w:hanging="360"/>
      </w:pPr>
      <w:rPr>
        <w:rFonts w:ascii="Courier New" w:hAnsi="Courier New" w:cs="Courier New" w:hint="default"/>
      </w:rPr>
    </w:lvl>
    <w:lvl w:ilvl="8" w:tplc="041D0005" w:tentative="1">
      <w:start w:val="1"/>
      <w:numFmt w:val="bullet"/>
      <w:lvlText w:val=""/>
      <w:lvlJc w:val="left"/>
      <w:pPr>
        <w:tabs>
          <w:tab w:val="num" w:pos="8461"/>
        </w:tabs>
        <w:ind w:left="8461" w:hanging="360"/>
      </w:pPr>
      <w:rPr>
        <w:rFonts w:ascii="Wingdings" w:hAnsi="Wingdings" w:hint="default"/>
      </w:rPr>
    </w:lvl>
  </w:abstractNum>
  <w:abstractNum w:abstractNumId="7">
    <w:nsid w:val="5A604F04"/>
    <w:multiLevelType w:val="hybridMultilevel"/>
    <w:tmpl w:val="219018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EFF1C03"/>
    <w:multiLevelType w:val="hybridMultilevel"/>
    <w:tmpl w:val="C8561C40"/>
    <w:lvl w:ilvl="0" w:tplc="852A02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9151FE0"/>
    <w:multiLevelType w:val="hybridMultilevel"/>
    <w:tmpl w:val="67DE2A38"/>
    <w:lvl w:ilvl="0" w:tplc="E0A23A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9E10F63"/>
    <w:multiLevelType w:val="hybridMultilevel"/>
    <w:tmpl w:val="FC2A7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0"/>
  </w:num>
  <w:num w:numId="6">
    <w:abstractNumId w:val="2"/>
  </w:num>
  <w:num w:numId="7">
    <w:abstractNumId w:val="1"/>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88"/>
    <w:rsid w:val="00017691"/>
    <w:rsid w:val="00026D89"/>
    <w:rsid w:val="0003404C"/>
    <w:rsid w:val="000520B0"/>
    <w:rsid w:val="00090660"/>
    <w:rsid w:val="000D3ACF"/>
    <w:rsid w:val="000F6990"/>
    <w:rsid w:val="00134AC3"/>
    <w:rsid w:val="0015340E"/>
    <w:rsid w:val="001650A5"/>
    <w:rsid w:val="001742F0"/>
    <w:rsid w:val="001918B5"/>
    <w:rsid w:val="001B4951"/>
    <w:rsid w:val="001C3B11"/>
    <w:rsid w:val="001D3E9A"/>
    <w:rsid w:val="001F2842"/>
    <w:rsid w:val="00212DD0"/>
    <w:rsid w:val="002323A4"/>
    <w:rsid w:val="002470EE"/>
    <w:rsid w:val="002543BE"/>
    <w:rsid w:val="002A2D90"/>
    <w:rsid w:val="002A4921"/>
    <w:rsid w:val="002A7097"/>
    <w:rsid w:val="002B4B0B"/>
    <w:rsid w:val="00323D45"/>
    <w:rsid w:val="00355027"/>
    <w:rsid w:val="00357F35"/>
    <w:rsid w:val="003628B8"/>
    <w:rsid w:val="00363885"/>
    <w:rsid w:val="0036570D"/>
    <w:rsid w:val="0037785E"/>
    <w:rsid w:val="00380F4B"/>
    <w:rsid w:val="00384E8E"/>
    <w:rsid w:val="003928E7"/>
    <w:rsid w:val="003D6B9C"/>
    <w:rsid w:val="003F0D8F"/>
    <w:rsid w:val="00401EA6"/>
    <w:rsid w:val="00414D6A"/>
    <w:rsid w:val="0042491C"/>
    <w:rsid w:val="00444AFE"/>
    <w:rsid w:val="004530CB"/>
    <w:rsid w:val="0046479F"/>
    <w:rsid w:val="00475F76"/>
    <w:rsid w:val="004909EA"/>
    <w:rsid w:val="004C5CCD"/>
    <w:rsid w:val="004E1788"/>
    <w:rsid w:val="004E3741"/>
    <w:rsid w:val="004E692B"/>
    <w:rsid w:val="004F5053"/>
    <w:rsid w:val="00515D1A"/>
    <w:rsid w:val="00533637"/>
    <w:rsid w:val="00534C8F"/>
    <w:rsid w:val="00564DC1"/>
    <w:rsid w:val="00566332"/>
    <w:rsid w:val="005C4A14"/>
    <w:rsid w:val="005C6EAE"/>
    <w:rsid w:val="005D498F"/>
    <w:rsid w:val="005E0EC3"/>
    <w:rsid w:val="00625789"/>
    <w:rsid w:val="00626409"/>
    <w:rsid w:val="00655317"/>
    <w:rsid w:val="00682649"/>
    <w:rsid w:val="0069331A"/>
    <w:rsid w:val="00697BD9"/>
    <w:rsid w:val="006B6AC7"/>
    <w:rsid w:val="006C4BA5"/>
    <w:rsid w:val="006E546E"/>
    <w:rsid w:val="00706316"/>
    <w:rsid w:val="007227BF"/>
    <w:rsid w:val="0075152D"/>
    <w:rsid w:val="00756930"/>
    <w:rsid w:val="007649FF"/>
    <w:rsid w:val="00773540"/>
    <w:rsid w:val="007A6642"/>
    <w:rsid w:val="007C2F65"/>
    <w:rsid w:val="007C4565"/>
    <w:rsid w:val="007F0DB6"/>
    <w:rsid w:val="00801D83"/>
    <w:rsid w:val="0080588F"/>
    <w:rsid w:val="00821B8D"/>
    <w:rsid w:val="00823636"/>
    <w:rsid w:val="00842CE1"/>
    <w:rsid w:val="00846D39"/>
    <w:rsid w:val="00847114"/>
    <w:rsid w:val="00880496"/>
    <w:rsid w:val="00884D99"/>
    <w:rsid w:val="008A0017"/>
    <w:rsid w:val="008A1665"/>
    <w:rsid w:val="008B12BE"/>
    <w:rsid w:val="008F7C10"/>
    <w:rsid w:val="009027A5"/>
    <w:rsid w:val="00921988"/>
    <w:rsid w:val="0092347F"/>
    <w:rsid w:val="00974C34"/>
    <w:rsid w:val="0098487F"/>
    <w:rsid w:val="00987818"/>
    <w:rsid w:val="00993C53"/>
    <w:rsid w:val="009A172E"/>
    <w:rsid w:val="009D3C51"/>
    <w:rsid w:val="009E4A78"/>
    <w:rsid w:val="00A00F38"/>
    <w:rsid w:val="00A2171D"/>
    <w:rsid w:val="00A23596"/>
    <w:rsid w:val="00A2509B"/>
    <w:rsid w:val="00A30145"/>
    <w:rsid w:val="00A57340"/>
    <w:rsid w:val="00A772EA"/>
    <w:rsid w:val="00AB25C9"/>
    <w:rsid w:val="00AF1F1A"/>
    <w:rsid w:val="00B3401F"/>
    <w:rsid w:val="00B578F5"/>
    <w:rsid w:val="00B60279"/>
    <w:rsid w:val="00B60B04"/>
    <w:rsid w:val="00B843F9"/>
    <w:rsid w:val="00B9152F"/>
    <w:rsid w:val="00BC3D3F"/>
    <w:rsid w:val="00BE3214"/>
    <w:rsid w:val="00BF5635"/>
    <w:rsid w:val="00C03978"/>
    <w:rsid w:val="00C13699"/>
    <w:rsid w:val="00C15FCA"/>
    <w:rsid w:val="00C16165"/>
    <w:rsid w:val="00C203A6"/>
    <w:rsid w:val="00C335E8"/>
    <w:rsid w:val="00C429AA"/>
    <w:rsid w:val="00C47F36"/>
    <w:rsid w:val="00C50117"/>
    <w:rsid w:val="00C554A1"/>
    <w:rsid w:val="00C568E3"/>
    <w:rsid w:val="00C66110"/>
    <w:rsid w:val="00CA1251"/>
    <w:rsid w:val="00CB03AE"/>
    <w:rsid w:val="00CB5650"/>
    <w:rsid w:val="00CD44F1"/>
    <w:rsid w:val="00CE1AED"/>
    <w:rsid w:val="00CE4422"/>
    <w:rsid w:val="00D07007"/>
    <w:rsid w:val="00D312A1"/>
    <w:rsid w:val="00D43620"/>
    <w:rsid w:val="00D5001A"/>
    <w:rsid w:val="00D55E71"/>
    <w:rsid w:val="00D6026E"/>
    <w:rsid w:val="00D652E1"/>
    <w:rsid w:val="00D73EAE"/>
    <w:rsid w:val="00D92D89"/>
    <w:rsid w:val="00DA4B9A"/>
    <w:rsid w:val="00DC5A3E"/>
    <w:rsid w:val="00DD5871"/>
    <w:rsid w:val="00DF119C"/>
    <w:rsid w:val="00E012BE"/>
    <w:rsid w:val="00E0782E"/>
    <w:rsid w:val="00E078FC"/>
    <w:rsid w:val="00E2683F"/>
    <w:rsid w:val="00E327C3"/>
    <w:rsid w:val="00E5063B"/>
    <w:rsid w:val="00E64CD5"/>
    <w:rsid w:val="00E657A6"/>
    <w:rsid w:val="00E67465"/>
    <w:rsid w:val="00E76147"/>
    <w:rsid w:val="00E827B2"/>
    <w:rsid w:val="00E90857"/>
    <w:rsid w:val="00EA7DDA"/>
    <w:rsid w:val="00EB7585"/>
    <w:rsid w:val="00EC10D4"/>
    <w:rsid w:val="00EE6104"/>
    <w:rsid w:val="00F22194"/>
    <w:rsid w:val="00F26F23"/>
    <w:rsid w:val="00F43B11"/>
    <w:rsid w:val="00F51B42"/>
    <w:rsid w:val="00F837C7"/>
    <w:rsid w:val="00FB0B2B"/>
    <w:rsid w:val="00FF3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2D11F106-5163-47A6-8D06-4B3FCAEE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2B"/>
    <w:rPr>
      <w:sz w:val="24"/>
      <w:szCs w:val="24"/>
    </w:rPr>
  </w:style>
  <w:style w:type="paragraph" w:styleId="Rubrik1">
    <w:name w:val="heading 1"/>
    <w:basedOn w:val="Normal"/>
    <w:link w:val="Rubrik1Char"/>
    <w:uiPriority w:val="9"/>
    <w:qFormat/>
    <w:rsid w:val="001C3B11"/>
    <w:pPr>
      <w:spacing w:before="100" w:beforeAutospacing="1" w:after="100" w:afterAutospacing="1"/>
      <w:outlineLvl w:val="0"/>
    </w:pPr>
    <w:rPr>
      <w:b/>
      <w:bCs/>
      <w:kern w:val="36"/>
      <w:sz w:val="48"/>
      <w:szCs w:val="48"/>
    </w:rPr>
  </w:style>
  <w:style w:type="paragraph" w:styleId="Rubrik2">
    <w:name w:val="heading 2"/>
    <w:basedOn w:val="Normal"/>
    <w:next w:val="Normal"/>
    <w:link w:val="Rubrik2Char"/>
    <w:semiHidden/>
    <w:unhideWhenUsed/>
    <w:qFormat/>
    <w:rsid w:val="00C55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rsid w:val="00C554A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47F36"/>
    <w:rPr>
      <w:color w:val="0000FF"/>
      <w:u w:val="single"/>
    </w:rPr>
  </w:style>
  <w:style w:type="paragraph" w:styleId="Sidhuvud">
    <w:name w:val="header"/>
    <w:basedOn w:val="Normal"/>
    <w:rsid w:val="00323D45"/>
    <w:pPr>
      <w:tabs>
        <w:tab w:val="center" w:pos="4536"/>
        <w:tab w:val="right" w:pos="9072"/>
      </w:tabs>
    </w:pPr>
  </w:style>
  <w:style w:type="paragraph" w:styleId="Sidfot">
    <w:name w:val="footer"/>
    <w:basedOn w:val="Normal"/>
    <w:link w:val="SidfotChar"/>
    <w:uiPriority w:val="99"/>
    <w:rsid w:val="00323D45"/>
    <w:pPr>
      <w:tabs>
        <w:tab w:val="center" w:pos="4536"/>
        <w:tab w:val="right" w:pos="9072"/>
      </w:tabs>
    </w:pPr>
  </w:style>
  <w:style w:type="paragraph" w:styleId="Ballongtext">
    <w:name w:val="Balloon Text"/>
    <w:basedOn w:val="Normal"/>
    <w:link w:val="BallongtextChar"/>
    <w:rsid w:val="001742F0"/>
    <w:rPr>
      <w:rFonts w:ascii="Tahoma" w:hAnsi="Tahoma" w:cs="Tahoma"/>
      <w:sz w:val="16"/>
      <w:szCs w:val="16"/>
    </w:rPr>
  </w:style>
  <w:style w:type="character" w:customStyle="1" w:styleId="BallongtextChar">
    <w:name w:val="Ballongtext Char"/>
    <w:basedOn w:val="Standardstycketeckensnitt"/>
    <w:link w:val="Ballongtext"/>
    <w:rsid w:val="001742F0"/>
    <w:rPr>
      <w:rFonts w:ascii="Tahoma" w:hAnsi="Tahoma" w:cs="Tahoma"/>
      <w:sz w:val="16"/>
      <w:szCs w:val="16"/>
    </w:rPr>
  </w:style>
  <w:style w:type="paragraph" w:styleId="Liststycke">
    <w:name w:val="List Paragraph"/>
    <w:basedOn w:val="Normal"/>
    <w:uiPriority w:val="34"/>
    <w:qFormat/>
    <w:rsid w:val="00E2683F"/>
    <w:pPr>
      <w:spacing w:after="200" w:line="276" w:lineRule="auto"/>
      <w:ind w:left="720"/>
      <w:contextualSpacing/>
    </w:pPr>
    <w:rPr>
      <w:rFonts w:asciiTheme="minorHAnsi" w:eastAsiaTheme="minorHAnsi" w:hAnsiTheme="minorHAnsi" w:cstheme="minorBidi"/>
      <w:sz w:val="22"/>
      <w:szCs w:val="22"/>
      <w:lang w:eastAsia="en-US"/>
    </w:rPr>
  </w:style>
  <w:style w:type="table" w:styleId="Tabellrutnt">
    <w:name w:val="Table Grid"/>
    <w:basedOn w:val="Normaltabell"/>
    <w:rsid w:val="00923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mma">
    <w:name w:val="Emma"/>
    <w:basedOn w:val="Normal"/>
    <w:autoRedefine/>
    <w:rsid w:val="00C50117"/>
    <w:rPr>
      <w:rFonts w:ascii="Arial" w:eastAsia="Cambria" w:hAnsi="Arial"/>
      <w:sz w:val="22"/>
      <w:lang w:eastAsia="en-US"/>
    </w:rPr>
  </w:style>
  <w:style w:type="character" w:customStyle="1" w:styleId="ingress1">
    <w:name w:val="ingress1"/>
    <w:basedOn w:val="Standardstycketeckensnitt"/>
    <w:rsid w:val="00CB03AE"/>
    <w:rPr>
      <w:rFonts w:ascii="Arial" w:hAnsi="Arial" w:cs="Arial" w:hint="default"/>
      <w:b/>
      <w:bCs/>
      <w:i w:val="0"/>
      <w:iCs w:val="0"/>
      <w:sz w:val="18"/>
      <w:szCs w:val="18"/>
    </w:rPr>
  </w:style>
  <w:style w:type="character" w:customStyle="1" w:styleId="text1">
    <w:name w:val="text1"/>
    <w:basedOn w:val="Standardstycketeckensnitt"/>
    <w:rsid w:val="00CB03AE"/>
    <w:rPr>
      <w:rFonts w:ascii="Arial" w:hAnsi="Arial" w:cs="Arial" w:hint="default"/>
      <w:i w:val="0"/>
      <w:iCs w:val="0"/>
      <w:sz w:val="18"/>
      <w:szCs w:val="18"/>
    </w:rPr>
  </w:style>
  <w:style w:type="character" w:customStyle="1" w:styleId="Rubrik1Char">
    <w:name w:val="Rubrik 1 Char"/>
    <w:basedOn w:val="Standardstycketeckensnitt"/>
    <w:link w:val="Rubrik1"/>
    <w:uiPriority w:val="9"/>
    <w:rsid w:val="001C3B11"/>
    <w:rPr>
      <w:b/>
      <w:bCs/>
      <w:kern w:val="36"/>
      <w:sz w:val="48"/>
      <w:szCs w:val="48"/>
    </w:rPr>
  </w:style>
  <w:style w:type="character" w:styleId="Betoning">
    <w:name w:val="Emphasis"/>
    <w:basedOn w:val="Standardstycketeckensnitt"/>
    <w:uiPriority w:val="20"/>
    <w:qFormat/>
    <w:rsid w:val="001C3B11"/>
    <w:rPr>
      <w:i/>
      <w:iCs/>
    </w:rPr>
  </w:style>
  <w:style w:type="character" w:styleId="Stark">
    <w:name w:val="Strong"/>
    <w:basedOn w:val="Standardstycketeckensnitt"/>
    <w:uiPriority w:val="22"/>
    <w:qFormat/>
    <w:rsid w:val="001C3B11"/>
    <w:rPr>
      <w:b/>
      <w:bCs/>
    </w:rPr>
  </w:style>
  <w:style w:type="paragraph" w:styleId="Normalwebb">
    <w:name w:val="Normal (Web)"/>
    <w:basedOn w:val="Normal"/>
    <w:uiPriority w:val="99"/>
    <w:unhideWhenUsed/>
    <w:rsid w:val="001C3B11"/>
    <w:pPr>
      <w:spacing w:before="100" w:beforeAutospacing="1" w:after="100" w:afterAutospacing="1"/>
    </w:pPr>
  </w:style>
  <w:style w:type="character" w:customStyle="1" w:styleId="time1">
    <w:name w:val="time1"/>
    <w:basedOn w:val="Standardstycketeckensnitt"/>
    <w:rsid w:val="001C3B11"/>
    <w:rPr>
      <w:vanish w:val="0"/>
      <w:webHidden w:val="0"/>
      <w:color w:val="888888"/>
      <w:sz w:val="17"/>
      <w:szCs w:val="17"/>
      <w:specVanish w:val="0"/>
    </w:rPr>
  </w:style>
  <w:style w:type="character" w:customStyle="1" w:styleId="Rubrik2Char">
    <w:name w:val="Rubrik 2 Char"/>
    <w:basedOn w:val="Standardstycketeckensnitt"/>
    <w:link w:val="Rubrik2"/>
    <w:semiHidden/>
    <w:rsid w:val="00C554A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semiHidden/>
    <w:rsid w:val="00C554A1"/>
    <w:rPr>
      <w:rFonts w:asciiTheme="majorHAnsi" w:eastAsiaTheme="majorEastAsia" w:hAnsiTheme="majorHAnsi" w:cstheme="majorBidi"/>
      <w:b/>
      <w:bCs/>
      <w:color w:val="4F81BD" w:themeColor="accent1"/>
      <w:sz w:val="24"/>
      <w:szCs w:val="24"/>
    </w:rPr>
  </w:style>
  <w:style w:type="paragraph" w:customStyle="1" w:styleId="Default">
    <w:name w:val="Default"/>
    <w:rsid w:val="00212DD0"/>
    <w:pPr>
      <w:autoSpaceDE w:val="0"/>
      <w:autoSpaceDN w:val="0"/>
      <w:adjustRightInd w:val="0"/>
    </w:pPr>
    <w:rPr>
      <w:rFonts w:ascii="EUAlbertina" w:hAnsi="EUAlbertina" w:cs="EUAlbertina"/>
      <w:color w:val="000000"/>
      <w:sz w:val="24"/>
      <w:szCs w:val="24"/>
    </w:rPr>
  </w:style>
  <w:style w:type="character" w:customStyle="1" w:styleId="SidfotChar">
    <w:name w:val="Sidfot Char"/>
    <w:basedOn w:val="Standardstycketeckensnitt"/>
    <w:link w:val="Sidfot"/>
    <w:uiPriority w:val="99"/>
    <w:rsid w:val="004C5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84390">
      <w:bodyDiv w:val="1"/>
      <w:marLeft w:val="0"/>
      <w:marRight w:val="0"/>
      <w:marTop w:val="0"/>
      <w:marBottom w:val="0"/>
      <w:divBdr>
        <w:top w:val="none" w:sz="0" w:space="0" w:color="auto"/>
        <w:left w:val="none" w:sz="0" w:space="0" w:color="auto"/>
        <w:bottom w:val="none" w:sz="0" w:space="0" w:color="auto"/>
        <w:right w:val="none" w:sz="0" w:space="0" w:color="auto"/>
      </w:divBdr>
      <w:divsChild>
        <w:div w:id="875966082">
          <w:marLeft w:val="0"/>
          <w:marRight w:val="0"/>
          <w:marTop w:val="0"/>
          <w:marBottom w:val="0"/>
          <w:divBdr>
            <w:top w:val="none" w:sz="0" w:space="0" w:color="auto"/>
            <w:left w:val="none" w:sz="0" w:space="0" w:color="auto"/>
            <w:bottom w:val="none" w:sz="0" w:space="0" w:color="auto"/>
            <w:right w:val="none" w:sz="0" w:space="0" w:color="auto"/>
          </w:divBdr>
          <w:divsChild>
            <w:div w:id="1630286049">
              <w:marLeft w:val="0"/>
              <w:marRight w:val="0"/>
              <w:marTop w:val="0"/>
              <w:marBottom w:val="0"/>
              <w:divBdr>
                <w:top w:val="none" w:sz="0" w:space="0" w:color="auto"/>
                <w:left w:val="none" w:sz="0" w:space="0" w:color="auto"/>
                <w:bottom w:val="none" w:sz="0" w:space="0" w:color="auto"/>
                <w:right w:val="none" w:sz="0" w:space="0" w:color="auto"/>
              </w:divBdr>
              <w:divsChild>
                <w:div w:id="1486162490">
                  <w:marLeft w:val="150"/>
                  <w:marRight w:val="150"/>
                  <w:marTop w:val="0"/>
                  <w:marBottom w:val="0"/>
                  <w:divBdr>
                    <w:top w:val="none" w:sz="0" w:space="0" w:color="auto"/>
                    <w:left w:val="none" w:sz="0" w:space="0" w:color="auto"/>
                    <w:bottom w:val="none" w:sz="0" w:space="0" w:color="auto"/>
                    <w:right w:val="none" w:sz="0" w:space="0" w:color="auto"/>
                  </w:divBdr>
                  <w:divsChild>
                    <w:div w:id="1493641087">
                      <w:marLeft w:val="150"/>
                      <w:marRight w:val="150"/>
                      <w:marTop w:val="0"/>
                      <w:marBottom w:val="0"/>
                      <w:divBdr>
                        <w:top w:val="none" w:sz="0" w:space="0" w:color="auto"/>
                        <w:left w:val="none" w:sz="0" w:space="0" w:color="auto"/>
                        <w:bottom w:val="none" w:sz="0" w:space="0" w:color="auto"/>
                        <w:right w:val="none" w:sz="0" w:space="0" w:color="auto"/>
                      </w:divBdr>
                      <w:divsChild>
                        <w:div w:id="1611007866">
                          <w:marLeft w:val="0"/>
                          <w:marRight w:val="0"/>
                          <w:marTop w:val="0"/>
                          <w:marBottom w:val="0"/>
                          <w:divBdr>
                            <w:top w:val="none" w:sz="0" w:space="0" w:color="auto"/>
                            <w:left w:val="none" w:sz="0" w:space="0" w:color="auto"/>
                            <w:bottom w:val="none" w:sz="0" w:space="0" w:color="auto"/>
                            <w:right w:val="none" w:sz="0" w:space="0" w:color="auto"/>
                          </w:divBdr>
                          <w:divsChild>
                            <w:div w:id="82579590">
                              <w:marLeft w:val="0"/>
                              <w:marRight w:val="0"/>
                              <w:marTop w:val="0"/>
                              <w:marBottom w:val="0"/>
                              <w:divBdr>
                                <w:top w:val="none" w:sz="0" w:space="0" w:color="auto"/>
                                <w:left w:val="none" w:sz="0" w:space="0" w:color="auto"/>
                                <w:bottom w:val="none" w:sz="0" w:space="0" w:color="auto"/>
                                <w:right w:val="none" w:sz="0" w:space="0" w:color="auto"/>
                              </w:divBdr>
                            </w:div>
                            <w:div w:id="34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5020">
      <w:bodyDiv w:val="1"/>
      <w:marLeft w:val="0"/>
      <w:marRight w:val="0"/>
      <w:marTop w:val="0"/>
      <w:marBottom w:val="0"/>
      <w:divBdr>
        <w:top w:val="none" w:sz="0" w:space="0" w:color="auto"/>
        <w:left w:val="none" w:sz="0" w:space="0" w:color="auto"/>
        <w:bottom w:val="none" w:sz="0" w:space="0" w:color="auto"/>
        <w:right w:val="none" w:sz="0" w:space="0" w:color="auto"/>
      </w:divBdr>
    </w:div>
    <w:div w:id="1833526079">
      <w:bodyDiv w:val="1"/>
      <w:marLeft w:val="0"/>
      <w:marRight w:val="0"/>
      <w:marTop w:val="0"/>
      <w:marBottom w:val="0"/>
      <w:divBdr>
        <w:top w:val="none" w:sz="0" w:space="0" w:color="auto"/>
        <w:left w:val="none" w:sz="0" w:space="0" w:color="auto"/>
        <w:bottom w:val="none" w:sz="0" w:space="0" w:color="auto"/>
        <w:right w:val="none" w:sz="0" w:space="0" w:color="auto"/>
      </w:divBdr>
      <w:divsChild>
        <w:div w:id="2001543403">
          <w:marLeft w:val="0"/>
          <w:marRight w:val="0"/>
          <w:marTop w:val="0"/>
          <w:marBottom w:val="0"/>
          <w:divBdr>
            <w:top w:val="none" w:sz="0" w:space="0" w:color="auto"/>
            <w:left w:val="none" w:sz="0" w:space="0" w:color="auto"/>
            <w:bottom w:val="none" w:sz="0" w:space="0" w:color="auto"/>
            <w:right w:val="none" w:sz="0" w:space="0" w:color="auto"/>
          </w:divBdr>
          <w:divsChild>
            <w:div w:id="1368991329">
              <w:marLeft w:val="0"/>
              <w:marRight w:val="0"/>
              <w:marTop w:val="0"/>
              <w:marBottom w:val="0"/>
              <w:divBdr>
                <w:top w:val="none" w:sz="0" w:space="0" w:color="auto"/>
                <w:left w:val="none" w:sz="0" w:space="0" w:color="auto"/>
                <w:bottom w:val="none" w:sz="0" w:space="0" w:color="auto"/>
                <w:right w:val="none" w:sz="0" w:space="0" w:color="auto"/>
              </w:divBdr>
              <w:divsChild>
                <w:div w:id="1603957803">
                  <w:marLeft w:val="0"/>
                  <w:marRight w:val="0"/>
                  <w:marTop w:val="0"/>
                  <w:marBottom w:val="0"/>
                  <w:divBdr>
                    <w:top w:val="none" w:sz="0" w:space="0" w:color="auto"/>
                    <w:left w:val="none" w:sz="0" w:space="0" w:color="auto"/>
                    <w:bottom w:val="none" w:sz="0" w:space="0" w:color="auto"/>
                    <w:right w:val="none" w:sz="0" w:space="0" w:color="auto"/>
                  </w:divBdr>
                  <w:divsChild>
                    <w:div w:id="1493792172">
                      <w:marLeft w:val="0"/>
                      <w:marRight w:val="0"/>
                      <w:marTop w:val="0"/>
                      <w:marBottom w:val="0"/>
                      <w:divBdr>
                        <w:top w:val="none" w:sz="0" w:space="0" w:color="auto"/>
                        <w:left w:val="none" w:sz="0" w:space="0" w:color="auto"/>
                        <w:bottom w:val="none" w:sz="0" w:space="0" w:color="auto"/>
                        <w:right w:val="none" w:sz="0" w:space="0" w:color="auto"/>
                      </w:divBdr>
                      <w:divsChild>
                        <w:div w:id="454492266">
                          <w:marLeft w:val="0"/>
                          <w:marRight w:val="0"/>
                          <w:marTop w:val="0"/>
                          <w:marBottom w:val="0"/>
                          <w:divBdr>
                            <w:top w:val="none" w:sz="0" w:space="0" w:color="auto"/>
                            <w:left w:val="none" w:sz="0" w:space="0" w:color="auto"/>
                            <w:bottom w:val="none" w:sz="0" w:space="0" w:color="auto"/>
                            <w:right w:val="none" w:sz="0" w:space="0" w:color="auto"/>
                          </w:divBdr>
                          <w:divsChild>
                            <w:div w:id="754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e/artiklar/2014/5/16/familjen-ar-arets-foretag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ta.nu/gott-att-veta/om-ze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luc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1487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diluca</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&amp; Catrine</dc:creator>
  <cp:lastModifiedBy>Catrine Bjulehag</cp:lastModifiedBy>
  <cp:revision>4</cp:revision>
  <cp:lastPrinted>2011-06-16T07:56:00Z</cp:lastPrinted>
  <dcterms:created xsi:type="dcterms:W3CDTF">2014-05-18T17:34:00Z</dcterms:created>
  <dcterms:modified xsi:type="dcterms:W3CDTF">2014-05-18T17:42:00Z</dcterms:modified>
</cp:coreProperties>
</file>