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A9" w:rsidRPr="008A0E49" w:rsidRDefault="007F19A9" w:rsidP="007F19A9">
      <w:r w:rsidRPr="008A0E49">
        <w:t>PRESSMEDDELANDE 2013-02-26</w:t>
      </w:r>
    </w:p>
    <w:p w:rsidR="007F19A9" w:rsidRPr="008A0E49" w:rsidRDefault="007F19A9" w:rsidP="007F19A9">
      <w:pPr>
        <w:rPr>
          <w:sz w:val="24"/>
        </w:rPr>
      </w:pPr>
    </w:p>
    <w:p w:rsidR="007F19A9" w:rsidRPr="008A0E49" w:rsidRDefault="009B5D4E" w:rsidP="007F19A9">
      <w:pPr>
        <w:rPr>
          <w:b/>
          <w:sz w:val="28"/>
          <w:szCs w:val="24"/>
        </w:rPr>
      </w:pPr>
      <w:r w:rsidRPr="008A0E49">
        <w:rPr>
          <w:b/>
          <w:sz w:val="28"/>
          <w:szCs w:val="24"/>
        </w:rPr>
        <w:t>Butikschef</w:t>
      </w:r>
      <w:r w:rsidR="002A118A" w:rsidRPr="008A0E49">
        <w:rPr>
          <w:b/>
          <w:sz w:val="28"/>
          <w:szCs w:val="24"/>
        </w:rPr>
        <w:t xml:space="preserve"> blir coach för två</w:t>
      </w:r>
      <w:r w:rsidRPr="008A0E49">
        <w:rPr>
          <w:b/>
          <w:sz w:val="28"/>
          <w:szCs w:val="24"/>
        </w:rPr>
        <w:t xml:space="preserve"> butiker när </w:t>
      </w:r>
      <w:r w:rsidR="007F19A9" w:rsidRPr="008A0E49">
        <w:rPr>
          <w:b/>
          <w:sz w:val="28"/>
          <w:szCs w:val="24"/>
        </w:rPr>
        <w:t xml:space="preserve">City Gross </w:t>
      </w:r>
      <w:r w:rsidRPr="008A0E49">
        <w:rPr>
          <w:b/>
          <w:sz w:val="28"/>
          <w:szCs w:val="24"/>
        </w:rPr>
        <w:t>drar igång rekryteringen</w:t>
      </w:r>
      <w:r w:rsidR="00B6600C" w:rsidRPr="008A0E49">
        <w:rPr>
          <w:b/>
          <w:sz w:val="28"/>
          <w:szCs w:val="24"/>
        </w:rPr>
        <w:t xml:space="preserve"> i Uddevalla</w:t>
      </w:r>
    </w:p>
    <w:p w:rsidR="007F19A9" w:rsidRPr="008A0E49" w:rsidRDefault="007F19A9" w:rsidP="007F19A9">
      <w:pPr>
        <w:rPr>
          <w:i/>
          <w:sz w:val="24"/>
        </w:rPr>
      </w:pPr>
    </w:p>
    <w:p w:rsidR="007F19A9" w:rsidRPr="008A0E49" w:rsidRDefault="007F19A9" w:rsidP="007F19A9">
      <w:pPr>
        <w:rPr>
          <w:i/>
          <w:color w:val="000000"/>
        </w:rPr>
      </w:pPr>
      <w:r w:rsidRPr="008A0E49">
        <w:rPr>
          <w:i/>
          <w:color w:val="000000"/>
        </w:rPr>
        <w:t xml:space="preserve">Kenneth Hult, butikschef på City Gross Ytterby, får även ansvaret för City Gross Uddevalla när den öppnas hösten 2013. Rekryteringen av butikens ledningsgrupp </w:t>
      </w:r>
      <w:r w:rsidR="00C923CA" w:rsidRPr="008A0E49">
        <w:rPr>
          <w:i/>
          <w:color w:val="000000"/>
        </w:rPr>
        <w:t xml:space="preserve">drar nu igång till kedjans 34:e butik, som </w:t>
      </w:r>
      <w:r w:rsidRPr="008A0E49">
        <w:rPr>
          <w:i/>
          <w:color w:val="000000"/>
        </w:rPr>
        <w:t>förväntas attrahera kunder från hela Bohuslän och därmed öka konkurrensen inom dagligvaruhandeln i regionen.</w:t>
      </w:r>
    </w:p>
    <w:p w:rsidR="007F19A9" w:rsidRPr="008A0E49" w:rsidRDefault="007F19A9" w:rsidP="007F19A9">
      <w:pPr>
        <w:widowControl w:val="0"/>
        <w:autoSpaceDE w:val="0"/>
        <w:autoSpaceDN w:val="0"/>
        <w:adjustRightInd w:val="0"/>
        <w:rPr>
          <w:rFonts w:cs="Gill Sans MT"/>
          <w:szCs w:val="30"/>
        </w:rPr>
      </w:pPr>
      <w:r w:rsidRPr="008A0E49">
        <w:rPr>
          <w:rFonts w:cs="Gill Sans MT"/>
          <w:szCs w:val="30"/>
        </w:rPr>
        <w:t> </w:t>
      </w:r>
    </w:p>
    <w:p w:rsidR="007F19A9" w:rsidRPr="008A0E49" w:rsidRDefault="007F19A9" w:rsidP="007F19A9">
      <w:pPr>
        <w:widowControl w:val="0"/>
        <w:autoSpaceDE w:val="0"/>
        <w:autoSpaceDN w:val="0"/>
        <w:adjustRightInd w:val="0"/>
        <w:rPr>
          <w:rFonts w:cs="Gill Sans MT"/>
          <w:szCs w:val="30"/>
        </w:rPr>
      </w:pPr>
      <w:r w:rsidRPr="008A0E49">
        <w:rPr>
          <w:rFonts w:cs="Gill Sans MT"/>
          <w:szCs w:val="30"/>
        </w:rPr>
        <w:t>Kenneth Hult har framgångsrikt drivit City Gross Ytterby sedan den öppnade i oktober 1999. Bakom utnämningen ligger en medveten satsning på att utöka rekryteringsbasen fö</w:t>
      </w:r>
      <w:r w:rsidR="009266FD" w:rsidRPr="008A0E49">
        <w:rPr>
          <w:rFonts w:cs="Gill Sans MT"/>
          <w:szCs w:val="30"/>
        </w:rPr>
        <w:t>r kommande City Gross-butiker i och med att K</w:t>
      </w:r>
      <w:r w:rsidRPr="008A0E49">
        <w:rPr>
          <w:rFonts w:cs="Gill Sans MT"/>
          <w:szCs w:val="30"/>
        </w:rPr>
        <w:t xml:space="preserve">enneth Hult fr o m april </w:t>
      </w:r>
      <w:r w:rsidR="009266FD" w:rsidRPr="008A0E49">
        <w:rPr>
          <w:rFonts w:cs="Gill Sans MT"/>
          <w:szCs w:val="30"/>
        </w:rPr>
        <w:t xml:space="preserve">kommer </w:t>
      </w:r>
      <w:r w:rsidRPr="008A0E49">
        <w:rPr>
          <w:rFonts w:cs="Gill Sans MT"/>
          <w:szCs w:val="30"/>
        </w:rPr>
        <w:t>att coacha Daniel Hedvåg i rollen som biträdande butikschef och kolonialchef på City Gross Uddevalla och Helena Andersson som biträdande butikschef och färskvaruchef på City Gross Ytterby.</w:t>
      </w:r>
    </w:p>
    <w:p w:rsidR="007F19A9" w:rsidRPr="008A0E49" w:rsidRDefault="007F19A9" w:rsidP="007F19A9">
      <w:pPr>
        <w:widowControl w:val="0"/>
        <w:autoSpaceDE w:val="0"/>
        <w:autoSpaceDN w:val="0"/>
        <w:adjustRightInd w:val="0"/>
        <w:rPr>
          <w:rFonts w:cs="Gill Sans MT"/>
          <w:szCs w:val="30"/>
        </w:rPr>
      </w:pPr>
    </w:p>
    <w:p w:rsidR="007F19A9" w:rsidRPr="008A0E49" w:rsidRDefault="007F19A9" w:rsidP="007F19A9">
      <w:pPr>
        <w:widowControl w:val="0"/>
        <w:autoSpaceDE w:val="0"/>
        <w:autoSpaceDN w:val="0"/>
        <w:adjustRightInd w:val="0"/>
        <w:ind w:left="284"/>
        <w:rPr>
          <w:rFonts w:cs="Gill Sans MT"/>
          <w:i/>
          <w:iCs/>
          <w:szCs w:val="30"/>
        </w:rPr>
      </w:pPr>
      <w:r w:rsidRPr="008A0E49">
        <w:rPr>
          <w:rFonts w:cs="Gill Sans MT"/>
          <w:szCs w:val="30"/>
        </w:rPr>
        <w:t xml:space="preserve">– Jag vet att många längtar efter att vi öppnar City Gross i Uddevalla och ser fram emot att få bidra till att öka konkurrensen inom dagligvaruhandeln i hela regionen, säger </w:t>
      </w:r>
      <w:r w:rsidRPr="008A0E49">
        <w:rPr>
          <w:color w:val="000000"/>
        </w:rPr>
        <w:t>Kenneth Hult, butikschef på City Gross i Uddevalla och Ytterby.</w:t>
      </w:r>
    </w:p>
    <w:p w:rsidR="007F19A9" w:rsidRPr="008A0E49" w:rsidRDefault="007F19A9" w:rsidP="007F19A9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</w:p>
    <w:p w:rsidR="007F19A9" w:rsidRPr="008A0E49" w:rsidRDefault="007F19A9" w:rsidP="007F19A9">
      <w:pPr>
        <w:rPr>
          <w:color w:val="000000"/>
        </w:rPr>
      </w:pPr>
      <w:r w:rsidRPr="008A0E49">
        <w:rPr>
          <w:color w:val="000000"/>
        </w:rPr>
        <w:t>Etableringen tillför Uddevalla ett sjuttiotal nya arbetstillfällen. Rekryteringen av personal drar nu igång med butikens ledningsgrupp. När den är på plats förväntas övrig personal rekryteras med början i april. Alla tjänster utannonseras på www.citygross.se och tillsättningarna sker i samarbete med bl a Arbetsförmedlingen.</w:t>
      </w:r>
    </w:p>
    <w:p w:rsidR="007F19A9" w:rsidRPr="008A0E49" w:rsidRDefault="007F19A9" w:rsidP="007F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48"/>
        </w:rPr>
      </w:pPr>
    </w:p>
    <w:p w:rsidR="007F19A9" w:rsidRPr="008A0E49" w:rsidRDefault="007F19A9" w:rsidP="007F19A9">
      <w:pPr>
        <w:pStyle w:val="Normalwebb"/>
        <w:spacing w:before="2" w:after="2"/>
        <w:rPr>
          <w:rFonts w:ascii="Arial" w:hAnsi="Arial"/>
          <w:sz w:val="22"/>
        </w:rPr>
      </w:pPr>
      <w:r w:rsidRPr="008A0E49">
        <w:rPr>
          <w:rFonts w:ascii="Arial" w:hAnsi="Arial"/>
          <w:sz w:val="22"/>
        </w:rPr>
        <w:t>Det nya handelsområdet Östra Torp förväntas när det står klart hösten 2013 ta emot 3 miljoner besökare per år från hela Bohuslän. City Gross är området näst största hyresgäst och tillför området dagligvaror inklusive livsmedel.</w:t>
      </w:r>
    </w:p>
    <w:p w:rsidR="007F19A9" w:rsidRPr="008A0E49" w:rsidRDefault="007F19A9" w:rsidP="007F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48"/>
        </w:rPr>
      </w:pPr>
    </w:p>
    <w:p w:rsidR="007F19A9" w:rsidRPr="008A0E49" w:rsidRDefault="007F19A9" w:rsidP="007F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  <w:szCs w:val="48"/>
        </w:rPr>
      </w:pPr>
      <w:r w:rsidRPr="008A0E49">
        <w:rPr>
          <w:color w:val="000000"/>
          <w:szCs w:val="48"/>
        </w:rPr>
        <w:t>City Gross är den enda kedjan i Sverige som valt att allt färskt kött man säljer är svenskt och styckas och packas av kunnig personal i alla butiker. Därmed kan man erbjuda såväl konsumentrådgivning på plats, som unika styckdetaljer, lokala svenska specialiteter och färs butiksmald minst tre gånger dagligen.</w:t>
      </w:r>
    </w:p>
    <w:p w:rsidR="007F19A9" w:rsidRPr="008A0E49" w:rsidRDefault="007F19A9" w:rsidP="007F19A9">
      <w:r w:rsidRPr="008A0E49">
        <w:t>________________________________________________________________</w:t>
      </w:r>
    </w:p>
    <w:p w:rsidR="007F19A9" w:rsidRPr="008A0E49" w:rsidRDefault="007F19A9" w:rsidP="007F19A9"/>
    <w:p w:rsidR="007F19A9" w:rsidRPr="008A0E49" w:rsidRDefault="007F19A9" w:rsidP="007F19A9">
      <w:r w:rsidRPr="008A0E49">
        <w:t>För mer information:</w:t>
      </w:r>
    </w:p>
    <w:p w:rsidR="007F19A9" w:rsidRPr="008A0E49" w:rsidRDefault="007F19A9" w:rsidP="007F19A9"/>
    <w:p w:rsidR="007F19A9" w:rsidRPr="008A0E49" w:rsidRDefault="007F19A9" w:rsidP="007F19A9">
      <w:pPr>
        <w:ind w:left="284"/>
        <w:rPr>
          <w:rFonts w:cs="Verdana"/>
          <w:color w:val="000000"/>
          <w:szCs w:val="18"/>
          <w:lang w:val="en-US" w:bidi="sv-SE"/>
        </w:rPr>
      </w:pPr>
      <w:r w:rsidRPr="008A0E49">
        <w:rPr>
          <w:color w:val="000000"/>
        </w:rPr>
        <w:t>Kenneth Hult, butikschef City Gross Uddevalla, 0708-81 53 67</w:t>
      </w:r>
    </w:p>
    <w:p w:rsidR="007F19A9" w:rsidRPr="008A0E49" w:rsidRDefault="007F19A9" w:rsidP="007F19A9">
      <w:pPr>
        <w:ind w:left="284"/>
        <w:rPr>
          <w:color w:val="000000"/>
        </w:rPr>
      </w:pPr>
      <w:r w:rsidRPr="008A0E49">
        <w:rPr>
          <w:color w:val="000000"/>
        </w:rPr>
        <w:t>www.citygross.se</w:t>
      </w:r>
    </w:p>
    <w:p w:rsidR="007F19A9" w:rsidRPr="008A0E49" w:rsidRDefault="007F19A9" w:rsidP="007F19A9"/>
    <w:p w:rsidR="007F19A9" w:rsidRPr="008A0E49" w:rsidRDefault="007F19A9" w:rsidP="007F19A9">
      <w:r w:rsidRPr="008A0E49">
        <w:t xml:space="preserve">Medieservice genom Mikael Lagerwall, informationsansvarig Bergendahls, 0708-47 21 00, mikael.lagerwall@bergendahls.se. Digitalt pressrum på </w:t>
      </w:r>
      <w:hyperlink r:id="rId5" w:history="1">
        <w:r w:rsidRPr="008A0E49">
          <w:rPr>
            <w:rStyle w:val="Hyperlnk"/>
          </w:rPr>
          <w:t>www.mynewsdesk</w:t>
        </w:r>
      </w:hyperlink>
      <w:r w:rsidRPr="008A0E49">
        <w:t>.</w:t>
      </w:r>
    </w:p>
    <w:p w:rsidR="007F19A9" w:rsidRPr="008A0E49" w:rsidRDefault="007F19A9" w:rsidP="007F19A9">
      <w:pPr>
        <w:rPr>
          <w:i/>
        </w:rPr>
      </w:pPr>
    </w:p>
    <w:p w:rsidR="007F19A9" w:rsidRPr="008A0E49" w:rsidRDefault="007F19A9" w:rsidP="007F19A9">
      <w:r w:rsidRPr="008A0E49">
        <w:rPr>
          <w:i/>
        </w:rPr>
        <w:t>Bergendahls startades 1922 och ägs idag av familjen Bergendahl i tredje och fjärde generationen. Bergendahl &amp; Son AB (kortnamnet är Bergendahls med genitiv-s) driver parti- och detaljhandel i Norden och Polen genom Bergendahl Food AB (City Gross, EKO, Den svenska matrebellen, Matöppet), Granit, DUKA och Glitter.</w:t>
      </w:r>
    </w:p>
    <w:p w:rsidR="007F19A9" w:rsidRPr="008A0E49" w:rsidRDefault="007F19A9" w:rsidP="007F19A9">
      <w:pPr>
        <w:rPr>
          <w:i/>
        </w:rPr>
      </w:pPr>
    </w:p>
    <w:p w:rsidR="007F19A9" w:rsidRPr="008A0E49" w:rsidRDefault="007F19A9">
      <w:pPr>
        <w:rPr>
          <w:sz w:val="20"/>
        </w:rPr>
      </w:pPr>
    </w:p>
    <w:sectPr w:rsidR="007F19A9" w:rsidRPr="008A0E49" w:rsidSect="00ED78D8">
      <w:footerReference w:type="default" r:id="rId6"/>
      <w:pgSz w:w="11906" w:h="16838"/>
      <w:pgMar w:top="1701" w:right="1418" w:bottom="1701" w:left="1985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4E" w:rsidRPr="00950404" w:rsidRDefault="009B5D4E" w:rsidP="00ED78D8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104313"/>
    <w:rsid w:val="00147501"/>
    <w:rsid w:val="00292639"/>
    <w:rsid w:val="002A118A"/>
    <w:rsid w:val="002E47E4"/>
    <w:rsid w:val="003E4016"/>
    <w:rsid w:val="00432CDF"/>
    <w:rsid w:val="005123AD"/>
    <w:rsid w:val="005B2DFA"/>
    <w:rsid w:val="005C3484"/>
    <w:rsid w:val="007C3C70"/>
    <w:rsid w:val="007F19A9"/>
    <w:rsid w:val="00841D21"/>
    <w:rsid w:val="008A0E49"/>
    <w:rsid w:val="008E064B"/>
    <w:rsid w:val="009262A6"/>
    <w:rsid w:val="009266FD"/>
    <w:rsid w:val="00982F6F"/>
    <w:rsid w:val="009B5D4E"/>
    <w:rsid w:val="00A91399"/>
    <w:rsid w:val="00AD5DC2"/>
    <w:rsid w:val="00B31953"/>
    <w:rsid w:val="00B6600C"/>
    <w:rsid w:val="00B967FF"/>
    <w:rsid w:val="00BC01FB"/>
    <w:rsid w:val="00C71B04"/>
    <w:rsid w:val="00C923CA"/>
    <w:rsid w:val="00D72125"/>
    <w:rsid w:val="00E634B2"/>
    <w:rsid w:val="00ED78D8"/>
    <w:rsid w:val="00F31E43"/>
    <w:rsid w:val="00F72369"/>
    <w:rsid w:val="00FA4EAE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84"/>
    <w:rPr>
      <w:rFonts w:ascii="Arial" w:hAnsi="Arial"/>
      <w:sz w:val="2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rsid w:val="00856DFD"/>
    <w:rPr>
      <w:rFonts w:ascii="Courier" w:eastAsia="Times New Roman" w:hAnsi="Courier"/>
      <w:sz w:val="24"/>
      <w:szCs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  <w:style w:type="paragraph" w:styleId="Normalwebb">
    <w:name w:val="Normal (Web)"/>
    <w:basedOn w:val="Normal"/>
    <w:uiPriority w:val="99"/>
    <w:rsid w:val="00982F6F"/>
    <w:pPr>
      <w:spacing w:beforeLines="1" w:afterLines="1"/>
    </w:pPr>
    <w:rPr>
      <w:rFonts w:ascii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newsdesk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2185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2683</CharactersWithSpaces>
  <SharedDoc>false</SharedDoc>
  <HLinks>
    <vt:vector size="6" baseType="variant"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http://www.mynewsdesk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14</cp:revision>
  <cp:lastPrinted>2013-02-25T13:43:00Z</cp:lastPrinted>
  <dcterms:created xsi:type="dcterms:W3CDTF">2013-02-25T13:18:00Z</dcterms:created>
  <dcterms:modified xsi:type="dcterms:W3CDTF">2013-02-27T06:55:00Z</dcterms:modified>
</cp:coreProperties>
</file>