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6927" w14:textId="5BBF34C6" w:rsidR="001A7312" w:rsidRPr="00B83841" w:rsidRDefault="00CC622D" w:rsidP="006E57C9">
      <w:pPr>
        <w:pStyle w:val="Body"/>
        <w:pBdr>
          <w:left w:val="nil"/>
        </w:pBdr>
        <w:rPr>
          <w:rFonts w:ascii="Arial" w:hAnsi="Arial" w:cs="Arial"/>
          <w:caps/>
          <w:color w:val="1B8A7A"/>
          <w:sz w:val="32"/>
          <w:szCs w:val="32"/>
        </w:rPr>
      </w:pPr>
      <w:r>
        <w:rPr>
          <w:rFonts w:ascii="Arial" w:hAnsi="Arial" w:cs="Arial"/>
          <w:caps/>
          <w:color w:val="1B8A7A"/>
          <w:sz w:val="32"/>
          <w:szCs w:val="32"/>
        </w:rPr>
        <w:t xml:space="preserve">SEB, </w:t>
      </w:r>
      <w:proofErr w:type="spellStart"/>
      <w:r>
        <w:rPr>
          <w:rFonts w:ascii="Arial" w:hAnsi="Arial" w:cs="Arial"/>
          <w:caps/>
          <w:color w:val="1B8A7A"/>
          <w:sz w:val="32"/>
          <w:szCs w:val="32"/>
        </w:rPr>
        <w:t>Pwc</w:t>
      </w:r>
      <w:proofErr w:type="spellEnd"/>
      <w:r>
        <w:rPr>
          <w:rFonts w:ascii="Arial" w:hAnsi="Arial" w:cs="Arial"/>
          <w:caps/>
          <w:color w:val="1B8A7A"/>
          <w:sz w:val="32"/>
          <w:szCs w:val="32"/>
        </w:rPr>
        <w:t xml:space="preserve"> och Apoteket nu med i </w:t>
      </w:r>
      <w:proofErr w:type="spellStart"/>
      <w:r>
        <w:rPr>
          <w:rFonts w:ascii="Arial" w:hAnsi="Arial" w:cs="Arial"/>
          <w:caps/>
          <w:color w:val="1B8A7A"/>
          <w:sz w:val="32"/>
          <w:szCs w:val="32"/>
        </w:rPr>
        <w:t>nollzon</w:t>
      </w:r>
      <w:proofErr w:type="spellEnd"/>
    </w:p>
    <w:p w14:paraId="7BB7C83E" w14:textId="77777777" w:rsidR="001A7312" w:rsidRPr="00641C23" w:rsidRDefault="001A7312" w:rsidP="006E57C9">
      <w:pPr>
        <w:pStyle w:val="Body"/>
        <w:pBdr>
          <w:left w:val="nil"/>
        </w:pBdr>
        <w:rPr>
          <w:rFonts w:ascii="Arial" w:hAnsi="Arial" w:cs="Arial"/>
        </w:rPr>
      </w:pPr>
    </w:p>
    <w:p w14:paraId="4B375B0F" w14:textId="60FCE8C9" w:rsidR="001A7312" w:rsidRDefault="00E74626" w:rsidP="006E57C9">
      <w:pPr>
        <w:pStyle w:val="Body"/>
        <w:pBdr>
          <w:left w:val="nil"/>
        </w:pBdr>
        <w:rPr>
          <w:rFonts w:ascii="Arial" w:hAnsi="Arial" w:cs="Arial"/>
          <w:b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b/>
          <w:sz w:val="22"/>
          <w:szCs w:val="22"/>
        </w:rPr>
        <w:t xml:space="preserve">Alla </w:t>
      </w:r>
      <w:r w:rsidR="00654418">
        <w:rPr>
          <w:rFonts w:ascii="Arial" w:hAnsi="Arial" w:cs="Arial"/>
          <w:b/>
          <w:sz w:val="22"/>
          <w:szCs w:val="22"/>
        </w:rPr>
        <w:t>medarbetare</w:t>
      </w:r>
      <w:r>
        <w:rPr>
          <w:rFonts w:ascii="Arial" w:hAnsi="Arial" w:cs="Arial"/>
          <w:b/>
          <w:sz w:val="22"/>
          <w:szCs w:val="22"/>
        </w:rPr>
        <w:t xml:space="preserve"> på </w:t>
      </w:r>
      <w:r w:rsidR="00CC622D">
        <w:rPr>
          <w:rFonts w:ascii="Arial" w:hAnsi="Arial" w:cs="Arial"/>
          <w:b/>
          <w:sz w:val="22"/>
          <w:szCs w:val="22"/>
        </w:rPr>
        <w:t xml:space="preserve">SEB, </w:t>
      </w:r>
      <w:proofErr w:type="spellStart"/>
      <w:r w:rsidR="00CC622D">
        <w:rPr>
          <w:rFonts w:ascii="Arial" w:hAnsi="Arial" w:cs="Arial"/>
          <w:b/>
          <w:sz w:val="22"/>
          <w:szCs w:val="22"/>
        </w:rPr>
        <w:t>PwC</w:t>
      </w:r>
      <w:proofErr w:type="spellEnd"/>
      <w:r w:rsidR="00CC622D">
        <w:rPr>
          <w:rFonts w:ascii="Arial" w:hAnsi="Arial" w:cs="Arial"/>
          <w:b/>
          <w:sz w:val="22"/>
          <w:szCs w:val="22"/>
        </w:rPr>
        <w:t xml:space="preserve"> och Apoteket</w:t>
      </w:r>
      <w:r w:rsidR="00B124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prioriterar nu</w:t>
      </w:r>
      <w:r w:rsidR="00B929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elbilar när</w:t>
      </w:r>
      <w:r w:rsidR="008F40F1">
        <w:rPr>
          <w:rFonts w:ascii="Arial" w:hAnsi="Arial" w:cs="Arial"/>
          <w:b/>
          <w:sz w:val="22"/>
          <w:szCs w:val="22"/>
        </w:rPr>
        <w:t xml:space="preserve"> de beställer ta</w:t>
      </w:r>
      <w:r w:rsidR="006E57C9">
        <w:rPr>
          <w:rFonts w:ascii="Arial" w:hAnsi="Arial" w:cs="Arial"/>
          <w:b/>
          <w:sz w:val="22"/>
          <w:szCs w:val="22"/>
        </w:rPr>
        <w:t xml:space="preserve">xi från jobbet. Också Atea </w:t>
      </w:r>
      <w:r w:rsidR="008F40F1">
        <w:rPr>
          <w:rFonts w:ascii="Arial" w:hAnsi="Arial" w:cs="Arial"/>
          <w:b/>
          <w:sz w:val="22"/>
          <w:szCs w:val="22"/>
        </w:rPr>
        <w:t>är nya anslutna.</w:t>
      </w:r>
    </w:p>
    <w:p w14:paraId="3FF22AF7" w14:textId="71F36A7B" w:rsidR="00D34E48" w:rsidRDefault="006E57C9" w:rsidP="006E57C9">
      <w:pPr>
        <w:pStyle w:val="Body"/>
        <w:pBdr>
          <w:left w:val="nil"/>
        </w:pBdr>
        <w:rPr>
          <w:rFonts w:ascii="Arial" w:hAnsi="Arial" w:cs="Arial"/>
          <w:b/>
          <w:sz w:val="22"/>
          <w:szCs w:val="22"/>
        </w:rPr>
      </w:pPr>
      <w:r w:rsidRPr="006E57C9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eastAsia="en-US"/>
        </w:rPr>
        <w:t>–</w:t>
      </w:r>
      <w:r w:rsidR="00B929F9">
        <w:rPr>
          <w:rFonts w:ascii="Arial" w:hAnsi="Arial" w:cs="Arial"/>
          <w:b/>
          <w:sz w:val="22"/>
          <w:szCs w:val="22"/>
        </w:rPr>
        <w:t xml:space="preserve"> </w:t>
      </w:r>
      <w:r w:rsidRPr="006E57C9">
        <w:rPr>
          <w:rFonts w:ascii="Arial" w:hAnsi="Arial" w:cs="Arial"/>
          <w:b/>
          <w:sz w:val="22"/>
          <w:szCs w:val="22"/>
        </w:rPr>
        <w:t xml:space="preserve">Det var inget svårt beslut att ta att gå med i </w:t>
      </w:r>
      <w:proofErr w:type="spellStart"/>
      <w:r w:rsidRPr="006E57C9">
        <w:rPr>
          <w:rFonts w:ascii="Arial" w:hAnsi="Arial" w:cs="Arial"/>
          <w:b/>
          <w:sz w:val="22"/>
          <w:szCs w:val="22"/>
        </w:rPr>
        <w:t>Nollzon</w:t>
      </w:r>
      <w:proofErr w:type="spellEnd"/>
      <w:r w:rsidRPr="006E57C9">
        <w:rPr>
          <w:rFonts w:ascii="Arial" w:hAnsi="Arial" w:cs="Arial"/>
          <w:b/>
          <w:sz w:val="22"/>
          <w:szCs w:val="22"/>
        </w:rPr>
        <w:t xml:space="preserve"> eftersom vi tycker att det är ett väldigt bra initiativ. Inom </w:t>
      </w:r>
      <w:proofErr w:type="spellStart"/>
      <w:r w:rsidRPr="006E57C9">
        <w:rPr>
          <w:rFonts w:ascii="Arial" w:hAnsi="Arial" w:cs="Arial"/>
          <w:b/>
          <w:sz w:val="22"/>
          <w:szCs w:val="22"/>
        </w:rPr>
        <w:t>PwC</w:t>
      </w:r>
      <w:proofErr w:type="spellEnd"/>
      <w:r w:rsidRPr="006E57C9">
        <w:rPr>
          <w:rFonts w:ascii="Arial" w:hAnsi="Arial" w:cs="Arial"/>
          <w:b/>
          <w:sz w:val="22"/>
          <w:szCs w:val="22"/>
        </w:rPr>
        <w:t xml:space="preserve"> jobbar vi kontinuerligt med olika insatser för att minska vår klimatpåverkan. Att verka för renare transporter genom att prioritera elbil när vi åker taxi känns som ett enkel</w:t>
      </w:r>
      <w:r>
        <w:rPr>
          <w:rFonts w:ascii="Arial" w:hAnsi="Arial" w:cs="Arial"/>
          <w:b/>
          <w:sz w:val="22"/>
          <w:szCs w:val="22"/>
        </w:rPr>
        <w:t xml:space="preserve">t och självklart sätt att bidra, säger Peter </w:t>
      </w:r>
      <w:proofErr w:type="spellStart"/>
      <w:r>
        <w:rPr>
          <w:rFonts w:ascii="Arial" w:hAnsi="Arial" w:cs="Arial"/>
          <w:b/>
          <w:sz w:val="22"/>
          <w:szCs w:val="22"/>
        </w:rPr>
        <w:t>Nyllinge</w:t>
      </w:r>
      <w:proofErr w:type="spellEnd"/>
      <w:r w:rsidR="00D45502" w:rsidRPr="00D455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vd</w:t>
      </w:r>
      <w:r w:rsidR="00D45502" w:rsidRPr="00D45502">
        <w:rPr>
          <w:rFonts w:ascii="Arial" w:hAnsi="Arial" w:cs="Arial"/>
          <w:b/>
          <w:sz w:val="22"/>
          <w:szCs w:val="22"/>
        </w:rPr>
        <w:t xml:space="preserve"> på </w:t>
      </w:r>
      <w:proofErr w:type="spellStart"/>
      <w:r>
        <w:rPr>
          <w:rFonts w:ascii="Arial" w:hAnsi="Arial" w:cs="Arial"/>
          <w:b/>
          <w:sz w:val="22"/>
          <w:szCs w:val="22"/>
        </w:rPr>
        <w:t>PwC</w:t>
      </w:r>
      <w:proofErr w:type="spellEnd"/>
      <w:r w:rsidR="00D45502" w:rsidRPr="00D45502">
        <w:rPr>
          <w:rFonts w:ascii="Arial" w:hAnsi="Arial" w:cs="Arial"/>
          <w:b/>
          <w:sz w:val="22"/>
          <w:szCs w:val="22"/>
        </w:rPr>
        <w:t>.</w:t>
      </w:r>
    </w:p>
    <w:p w14:paraId="0F9CE415" w14:textId="77777777" w:rsidR="00D45502" w:rsidRDefault="00D45502" w:rsidP="006E57C9">
      <w:pPr>
        <w:pStyle w:val="Body"/>
        <w:pBdr>
          <w:left w:val="nil"/>
        </w:pBdr>
        <w:rPr>
          <w:rFonts w:ascii="Arial" w:hAnsi="Arial" w:cs="Arial"/>
          <w:b/>
          <w:sz w:val="22"/>
          <w:szCs w:val="22"/>
        </w:rPr>
      </w:pPr>
    </w:p>
    <w:p w14:paraId="6CBF0EAE" w14:textId="677A370A" w:rsidR="00D34E48" w:rsidRDefault="007F3D35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Regeringen har satt som mål</w:t>
      </w:r>
      <w:r w:rsidR="00642A97">
        <w:rPr>
          <w:rFonts w:ascii="Arial" w:hAnsi="Arial" w:cs="Arial"/>
          <w:sz w:val="22"/>
          <w:szCs w:val="22"/>
        </w:rPr>
        <w:t xml:space="preserve"> att Sverige ska ha en fossilfri</w:t>
      </w:r>
      <w:r>
        <w:rPr>
          <w:rFonts w:ascii="Arial" w:hAnsi="Arial" w:cs="Arial"/>
          <w:sz w:val="22"/>
          <w:szCs w:val="22"/>
        </w:rPr>
        <w:t xml:space="preserve"> fordonsflotta 2030. För att nå målet måste elbilsförsäljningen ta fart. Men vem investerar i elbilar om det inte finns snabbladdare och vem investerar i snabbladdare om det inte finns elbilar? </w:t>
      </w:r>
      <w:r w:rsidR="00A221FD">
        <w:rPr>
          <w:rFonts w:ascii="Arial" w:hAnsi="Arial" w:cs="Arial"/>
          <w:sz w:val="22"/>
          <w:szCs w:val="22"/>
        </w:rPr>
        <w:t xml:space="preserve">Det är frågan som </w:t>
      </w:r>
      <w:proofErr w:type="spellStart"/>
      <w:r w:rsidR="00A221FD" w:rsidRPr="00A221FD">
        <w:rPr>
          <w:rFonts w:ascii="Arial" w:hAnsi="Arial" w:cs="Arial"/>
          <w:b/>
          <w:sz w:val="22"/>
          <w:szCs w:val="22"/>
        </w:rPr>
        <w:t>Nollzon</w:t>
      </w:r>
      <w:proofErr w:type="spellEnd"/>
      <w:r w:rsidR="00A221FD">
        <w:rPr>
          <w:rFonts w:ascii="Arial" w:hAnsi="Arial" w:cs="Arial"/>
          <w:sz w:val="22"/>
          <w:szCs w:val="22"/>
        </w:rPr>
        <w:t xml:space="preserve">, en ideell förening </w:t>
      </w:r>
      <w:r w:rsidR="004C5079">
        <w:rPr>
          <w:rFonts w:ascii="Arial" w:hAnsi="Arial" w:cs="Arial"/>
          <w:sz w:val="22"/>
          <w:szCs w:val="22"/>
        </w:rPr>
        <w:t xml:space="preserve">grundad av </w:t>
      </w:r>
      <w:r w:rsidR="00A221FD" w:rsidRPr="00A221FD">
        <w:rPr>
          <w:rFonts w:ascii="Arial" w:hAnsi="Arial" w:cs="Arial"/>
          <w:b/>
          <w:sz w:val="22"/>
          <w:szCs w:val="22"/>
        </w:rPr>
        <w:t>Vattenfall</w:t>
      </w:r>
      <w:r w:rsidR="00A221FD">
        <w:rPr>
          <w:rFonts w:ascii="Arial" w:hAnsi="Arial" w:cs="Arial"/>
          <w:sz w:val="22"/>
          <w:szCs w:val="22"/>
        </w:rPr>
        <w:t xml:space="preserve">, </w:t>
      </w:r>
      <w:r w:rsidR="00A221FD" w:rsidRPr="00A221FD">
        <w:rPr>
          <w:rFonts w:ascii="Arial" w:hAnsi="Arial" w:cs="Arial"/>
          <w:b/>
          <w:sz w:val="22"/>
          <w:szCs w:val="22"/>
        </w:rPr>
        <w:t>IBM</w:t>
      </w:r>
      <w:r w:rsidR="00A221FD">
        <w:rPr>
          <w:rFonts w:ascii="Arial" w:hAnsi="Arial" w:cs="Arial"/>
          <w:sz w:val="22"/>
          <w:szCs w:val="22"/>
        </w:rPr>
        <w:t xml:space="preserve">, </w:t>
      </w:r>
      <w:r w:rsidR="00A221FD" w:rsidRPr="00A221FD">
        <w:rPr>
          <w:rFonts w:ascii="Arial" w:hAnsi="Arial" w:cs="Arial"/>
          <w:b/>
          <w:sz w:val="22"/>
          <w:szCs w:val="22"/>
        </w:rPr>
        <w:t>ABB</w:t>
      </w:r>
      <w:r w:rsidR="00A221FD">
        <w:rPr>
          <w:rFonts w:ascii="Arial" w:hAnsi="Arial" w:cs="Arial"/>
          <w:sz w:val="22"/>
          <w:szCs w:val="22"/>
        </w:rPr>
        <w:t xml:space="preserve">, </w:t>
      </w:r>
      <w:r w:rsidR="00A221FD" w:rsidRPr="00A221FD">
        <w:rPr>
          <w:rFonts w:ascii="Arial" w:hAnsi="Arial" w:cs="Arial"/>
          <w:b/>
          <w:sz w:val="22"/>
          <w:szCs w:val="22"/>
        </w:rPr>
        <w:t>Gröna Bilister</w:t>
      </w:r>
      <w:r w:rsidR="00D61FF2">
        <w:rPr>
          <w:rFonts w:ascii="Arial" w:hAnsi="Arial" w:cs="Arial"/>
          <w:sz w:val="22"/>
          <w:szCs w:val="22"/>
        </w:rPr>
        <w:t xml:space="preserve"> och </w:t>
      </w:r>
      <w:r w:rsidR="00D61FF2" w:rsidRPr="004C5079">
        <w:rPr>
          <w:rFonts w:ascii="Arial" w:hAnsi="Arial" w:cs="Arial"/>
          <w:b/>
          <w:sz w:val="22"/>
          <w:szCs w:val="22"/>
        </w:rPr>
        <w:t>Sustainable Innovation</w:t>
      </w:r>
      <w:r w:rsidR="00A221FD">
        <w:rPr>
          <w:rFonts w:ascii="Arial" w:hAnsi="Arial" w:cs="Arial"/>
          <w:sz w:val="22"/>
          <w:szCs w:val="22"/>
        </w:rPr>
        <w:t xml:space="preserve"> </w:t>
      </w:r>
      <w:r w:rsidR="00642A97">
        <w:rPr>
          <w:rFonts w:ascii="Arial" w:hAnsi="Arial" w:cs="Arial"/>
          <w:sz w:val="22"/>
          <w:szCs w:val="22"/>
        </w:rPr>
        <w:t>vill</w:t>
      </w:r>
      <w:r w:rsidR="00A221FD">
        <w:rPr>
          <w:rFonts w:ascii="Arial" w:hAnsi="Arial" w:cs="Arial"/>
          <w:sz w:val="22"/>
          <w:szCs w:val="22"/>
        </w:rPr>
        <w:t xml:space="preserve"> lösa.</w:t>
      </w:r>
      <w:r w:rsidR="00E47D87">
        <w:rPr>
          <w:rFonts w:ascii="Arial" w:hAnsi="Arial" w:cs="Arial"/>
          <w:sz w:val="22"/>
          <w:szCs w:val="22"/>
        </w:rPr>
        <w:t xml:space="preserve"> </w:t>
      </w:r>
    </w:p>
    <w:p w14:paraId="23BE94EF" w14:textId="77777777" w:rsidR="00642A97" w:rsidRDefault="00642A97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</w:p>
    <w:p w14:paraId="3BB96E9C" w14:textId="1E9D8C7D" w:rsidR="00DF7F56" w:rsidRDefault="006E57C9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  <w:r w:rsidRPr="006D08CA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–</w:t>
      </w:r>
      <w:r w:rsidR="00642A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A97">
        <w:rPr>
          <w:rFonts w:ascii="Arial" w:hAnsi="Arial" w:cs="Arial"/>
          <w:sz w:val="22"/>
          <w:szCs w:val="22"/>
        </w:rPr>
        <w:t>Nollzons</w:t>
      </w:r>
      <w:proofErr w:type="spellEnd"/>
      <w:r w:rsidR="00642A97">
        <w:rPr>
          <w:rFonts w:ascii="Arial" w:hAnsi="Arial" w:cs="Arial"/>
          <w:sz w:val="22"/>
          <w:szCs w:val="22"/>
        </w:rPr>
        <w:t xml:space="preserve"> mål är att ska skapa efterfrågan. Om tiotusentals anställda automatiskt prioriterar elbilar när de åker taxi så kommer taxibolagen köpa fler elbilar och elföretagen bygga fler snabbladdare, säger </w:t>
      </w:r>
      <w:r w:rsidR="00642A97" w:rsidRPr="00823521">
        <w:rPr>
          <w:rFonts w:ascii="Arial" w:hAnsi="Arial" w:cs="Arial"/>
          <w:b/>
          <w:sz w:val="22"/>
          <w:szCs w:val="22"/>
        </w:rPr>
        <w:t>Roland Elander</w:t>
      </w:r>
      <w:r w:rsidR="00642A97">
        <w:rPr>
          <w:rFonts w:ascii="Arial" w:hAnsi="Arial" w:cs="Arial"/>
          <w:sz w:val="22"/>
          <w:szCs w:val="22"/>
        </w:rPr>
        <w:t>, chef för mobilitet på Sustainable Innovation som koordinerar initiativet.</w:t>
      </w:r>
    </w:p>
    <w:p w14:paraId="1219B0D0" w14:textId="77777777" w:rsidR="00642A97" w:rsidRDefault="00642A97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</w:p>
    <w:p w14:paraId="0C249856" w14:textId="56B62833" w:rsidR="00705A68" w:rsidRPr="00642A97" w:rsidRDefault="006D08CA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  <w:proofErr w:type="spellStart"/>
      <w:r w:rsidRPr="00CC622D">
        <w:rPr>
          <w:rFonts w:ascii="Arial" w:hAnsi="Arial" w:cs="Arial"/>
          <w:sz w:val="22"/>
          <w:szCs w:val="22"/>
        </w:rPr>
        <w:t>Nollzon</w:t>
      </w:r>
      <w:proofErr w:type="spellEnd"/>
      <w:r w:rsidRPr="00CC622D">
        <w:rPr>
          <w:rFonts w:ascii="Arial" w:hAnsi="Arial" w:cs="Arial"/>
          <w:sz w:val="22"/>
          <w:szCs w:val="22"/>
        </w:rPr>
        <w:t xml:space="preserve"> gör det möjligt för </w:t>
      </w:r>
      <w:r>
        <w:rPr>
          <w:rFonts w:ascii="Arial" w:hAnsi="Arial" w:cs="Arial"/>
          <w:sz w:val="22"/>
          <w:szCs w:val="22"/>
        </w:rPr>
        <w:t>medarbetare</w:t>
      </w:r>
      <w:r w:rsidRPr="00CC622D">
        <w:rPr>
          <w:rFonts w:ascii="Arial" w:hAnsi="Arial" w:cs="Arial"/>
          <w:sz w:val="22"/>
          <w:szCs w:val="22"/>
        </w:rPr>
        <w:t xml:space="preserve"> att</w:t>
      </w:r>
      <w:r w:rsidR="00571BC9">
        <w:rPr>
          <w:rFonts w:ascii="Arial" w:hAnsi="Arial" w:cs="Arial"/>
          <w:sz w:val="22"/>
          <w:szCs w:val="22"/>
        </w:rPr>
        <w:t xml:space="preserve"> automatiskt</w:t>
      </w:r>
      <w:r w:rsidRPr="00CC622D">
        <w:rPr>
          <w:rFonts w:ascii="Arial" w:hAnsi="Arial" w:cs="Arial"/>
          <w:sz w:val="22"/>
          <w:szCs w:val="22"/>
        </w:rPr>
        <w:t xml:space="preserve"> </w:t>
      </w:r>
      <w:r w:rsidR="00642A97">
        <w:rPr>
          <w:rFonts w:ascii="Arial" w:hAnsi="Arial" w:cs="Arial"/>
          <w:sz w:val="22"/>
          <w:szCs w:val="22"/>
        </w:rPr>
        <w:t>prioritera</w:t>
      </w:r>
      <w:r w:rsidRPr="00CC622D">
        <w:rPr>
          <w:rFonts w:ascii="Arial" w:hAnsi="Arial" w:cs="Arial"/>
          <w:sz w:val="22"/>
          <w:szCs w:val="22"/>
        </w:rPr>
        <w:t xml:space="preserve"> elbilar </w:t>
      </w:r>
      <w:r w:rsidR="00571BC9">
        <w:rPr>
          <w:rFonts w:ascii="Arial" w:hAnsi="Arial" w:cs="Arial"/>
          <w:sz w:val="22"/>
          <w:szCs w:val="22"/>
        </w:rPr>
        <w:t>när de beställer taxi</w:t>
      </w:r>
      <w:r w:rsidRPr="00CC622D">
        <w:rPr>
          <w:rFonts w:ascii="Arial" w:hAnsi="Arial" w:cs="Arial"/>
          <w:sz w:val="22"/>
          <w:szCs w:val="22"/>
        </w:rPr>
        <w:t>. Total</w:t>
      </w:r>
      <w:r>
        <w:rPr>
          <w:rFonts w:ascii="Arial" w:hAnsi="Arial" w:cs="Arial"/>
          <w:sz w:val="22"/>
          <w:szCs w:val="22"/>
        </w:rPr>
        <w:t>t är det nu över 17</w:t>
      </w:r>
      <w:r w:rsidRPr="00CC622D">
        <w:rPr>
          <w:rFonts w:ascii="Arial" w:hAnsi="Arial" w:cs="Arial"/>
          <w:sz w:val="22"/>
          <w:szCs w:val="22"/>
        </w:rPr>
        <w:t xml:space="preserve">,000 </w:t>
      </w:r>
      <w:r w:rsidR="00642A97">
        <w:rPr>
          <w:rFonts w:ascii="Arial" w:hAnsi="Arial" w:cs="Arial"/>
          <w:sz w:val="22"/>
          <w:szCs w:val="22"/>
        </w:rPr>
        <w:t>medarbetare</w:t>
      </w:r>
      <w:r w:rsidR="00571BC9">
        <w:rPr>
          <w:rFonts w:ascii="Arial" w:hAnsi="Arial" w:cs="Arial"/>
          <w:sz w:val="22"/>
          <w:szCs w:val="22"/>
        </w:rPr>
        <w:t xml:space="preserve"> </w:t>
      </w:r>
      <w:r w:rsidR="00642A97">
        <w:rPr>
          <w:rFonts w:ascii="Arial" w:hAnsi="Arial" w:cs="Arial"/>
          <w:sz w:val="22"/>
          <w:szCs w:val="22"/>
        </w:rPr>
        <w:t>på</w:t>
      </w:r>
      <w:r w:rsidR="00571BC9">
        <w:rPr>
          <w:rFonts w:ascii="Arial" w:hAnsi="Arial" w:cs="Arial"/>
          <w:sz w:val="22"/>
          <w:szCs w:val="22"/>
        </w:rPr>
        <w:t xml:space="preserve"> 70 </w:t>
      </w:r>
      <w:r w:rsidR="00642A97">
        <w:rPr>
          <w:rFonts w:ascii="Arial" w:hAnsi="Arial" w:cs="Arial"/>
          <w:sz w:val="22"/>
          <w:szCs w:val="22"/>
        </w:rPr>
        <w:t xml:space="preserve">olika </w:t>
      </w:r>
      <w:r w:rsidR="00571BC9">
        <w:rPr>
          <w:rFonts w:ascii="Arial" w:hAnsi="Arial" w:cs="Arial"/>
          <w:sz w:val="22"/>
          <w:szCs w:val="22"/>
        </w:rPr>
        <w:t>företag</w:t>
      </w:r>
      <w:r w:rsidRPr="00CC622D">
        <w:rPr>
          <w:rFonts w:ascii="Arial" w:hAnsi="Arial" w:cs="Arial"/>
          <w:sz w:val="22"/>
          <w:szCs w:val="22"/>
        </w:rPr>
        <w:t xml:space="preserve"> som </w:t>
      </w:r>
      <w:r w:rsidR="00571BC9">
        <w:rPr>
          <w:rFonts w:ascii="Arial" w:hAnsi="Arial" w:cs="Arial"/>
          <w:sz w:val="22"/>
          <w:szCs w:val="22"/>
        </w:rPr>
        <w:t>prioriterar</w:t>
      </w:r>
      <w:r w:rsidRPr="00CC622D">
        <w:rPr>
          <w:rFonts w:ascii="Arial" w:hAnsi="Arial" w:cs="Arial"/>
          <w:sz w:val="22"/>
          <w:szCs w:val="22"/>
        </w:rPr>
        <w:t xml:space="preserve"> elbilstaxi. Företag registrerar sin kontorsadress på </w:t>
      </w:r>
      <w:hyperlink r:id="rId7" w:history="1">
        <w:r w:rsidRPr="006D08CA">
          <w:rPr>
            <w:rStyle w:val="Hyperlnk"/>
            <w:rFonts w:ascii="Arial" w:hAnsi="Arial" w:cs="Arial"/>
            <w:sz w:val="22"/>
            <w:szCs w:val="22"/>
          </w:rPr>
          <w:t>nollzon.se</w:t>
        </w:r>
      </w:hyperlink>
      <w:r w:rsidRPr="00CC622D">
        <w:rPr>
          <w:rFonts w:ascii="Arial" w:hAnsi="Arial" w:cs="Arial"/>
          <w:sz w:val="22"/>
          <w:szCs w:val="22"/>
        </w:rPr>
        <w:t xml:space="preserve"> och ger därmed</w:t>
      </w:r>
      <w:r>
        <w:rPr>
          <w:rFonts w:ascii="Arial" w:hAnsi="Arial" w:cs="Arial"/>
          <w:sz w:val="22"/>
          <w:szCs w:val="22"/>
        </w:rPr>
        <w:t xml:space="preserve"> automatisk</w:t>
      </w:r>
      <w:r w:rsidRPr="00CC622D">
        <w:rPr>
          <w:rFonts w:ascii="Arial" w:hAnsi="Arial" w:cs="Arial"/>
          <w:sz w:val="22"/>
          <w:szCs w:val="22"/>
        </w:rPr>
        <w:t xml:space="preserve"> förtur till elbilstaxi när de beställer en resa till </w:t>
      </w:r>
      <w:r w:rsidR="00642A97">
        <w:rPr>
          <w:rFonts w:ascii="Arial" w:hAnsi="Arial" w:cs="Arial"/>
          <w:sz w:val="22"/>
          <w:szCs w:val="22"/>
        </w:rPr>
        <w:t xml:space="preserve">och från arbetsplatsen. </w:t>
      </w:r>
      <w:r w:rsidR="00941F9B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Grundarna av </w:t>
      </w:r>
      <w:proofErr w:type="spellStart"/>
      <w:r w:rsidR="00941F9B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Nollzon</w:t>
      </w:r>
      <w:proofErr w:type="spellEnd"/>
      <w:r w:rsidR="00941F9B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uppfattar taxi som </w:t>
      </w:r>
      <w:r w:rsidR="004C5079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en viktig startpunkt för övergången</w:t>
      </w:r>
      <w:r w:rsidR="007F3D35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till fossilfria alternativ.</w:t>
      </w:r>
    </w:p>
    <w:p w14:paraId="712452F8" w14:textId="77777777" w:rsidR="006D08CA" w:rsidRDefault="006D08CA" w:rsidP="006E57C9">
      <w:pPr>
        <w:pStyle w:val="Body"/>
        <w:pBdr>
          <w:left w:val="nil"/>
        </w:pBdr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14:paraId="10059187" w14:textId="18430A4B" w:rsidR="00623156" w:rsidRDefault="006D08CA" w:rsidP="006E57C9">
      <w:pPr>
        <w:pStyle w:val="Body"/>
        <w:pBdr>
          <w:left w:val="nil"/>
        </w:pBdr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6D08CA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– </w:t>
      </w:r>
      <w:bookmarkEnd w:id="0"/>
      <w:bookmarkEnd w:id="1"/>
      <w:r w:rsidR="00DF7F56"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En taxi kör cirka </w:t>
      </w:r>
      <w:proofErr w:type="gramStart"/>
      <w:r w:rsidR="00DF7F56"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>12.000</w:t>
      </w:r>
      <w:proofErr w:type="gramEnd"/>
      <w:r w:rsidR="00DF7F56"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 mil per år och det motsvarar 7-8 privatbilar. Att ställa om ta</w:t>
      </w:r>
      <w:r w:rsidR="00DF7F56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xiflottan ger </w:t>
      </w:r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en stor effekt och är därmed mycket viktigt om vi ska nå en fossilfri fordonsflotta år 2030. Vi uppmanar företag, organisationer och myndigheter att se över </w:t>
      </w:r>
      <w:proofErr w:type="gramStart"/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sina</w:t>
      </w:r>
      <w:proofErr w:type="gramEnd"/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taxipolicy och ansluta sig till </w:t>
      </w:r>
      <w:proofErr w:type="spellStart"/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Nollzon</w:t>
      </w:r>
      <w:proofErr w:type="spellEnd"/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, säger </w:t>
      </w:r>
      <w:r w:rsidR="00DF7F56" w:rsidRPr="00DF7F56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eastAsia="en-US"/>
        </w:rPr>
        <w:t>Johanna Grant</w:t>
      </w:r>
      <w:r w:rsidR="00DF7F56" w:rsidRPr="00DF7F56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  <w:t>, ordförande för Gröna Bilister.</w:t>
      </w:r>
    </w:p>
    <w:p w14:paraId="6481BC00" w14:textId="77777777" w:rsidR="00DF7F56" w:rsidRDefault="00DF7F56" w:rsidP="006E57C9">
      <w:pPr>
        <w:pStyle w:val="Body"/>
        <w:pBdr>
          <w:left w:val="nil"/>
        </w:pBdr>
        <w:rPr>
          <w:rFonts w:ascii="Arial" w:eastAsia="Calibri" w:hAnsi="Arial" w:cs="Arial"/>
          <w:sz w:val="22"/>
          <w:szCs w:val="22"/>
          <w:bdr w:val="none" w:sz="0" w:space="0" w:color="auto"/>
        </w:rPr>
      </w:pPr>
    </w:p>
    <w:p w14:paraId="31724CB9" w14:textId="11962A60" w:rsidR="00DF7F56" w:rsidRPr="00DF7F56" w:rsidRDefault="00DF7F56" w:rsidP="006E57C9">
      <w:pPr>
        <w:pStyle w:val="Body"/>
        <w:pBdr>
          <w:left w:val="nil"/>
        </w:pBdr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DF7F56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Taxi Stockholm</w:t>
      </w:r>
      <w:r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bdr w:val="none" w:sz="0" w:space="0" w:color="auto"/>
        </w:rPr>
        <w:t xml:space="preserve">var först i Sverige med elbilstaxi och märker </w:t>
      </w:r>
      <w:r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redan att efterfrågan har ökat </w:t>
      </w:r>
      <w:r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på grund av att företag ansluter sig till </w:t>
      </w:r>
      <w:proofErr w:type="spellStart"/>
      <w:r>
        <w:rPr>
          <w:rFonts w:ascii="Arial" w:eastAsia="Calibri" w:hAnsi="Arial" w:cs="Arial"/>
          <w:sz w:val="22"/>
          <w:szCs w:val="22"/>
          <w:bdr w:val="none" w:sz="0" w:space="0" w:color="auto"/>
        </w:rPr>
        <w:t>Nollzon</w:t>
      </w:r>
      <w:proofErr w:type="spellEnd"/>
      <w:r>
        <w:rPr>
          <w:rFonts w:ascii="Arial" w:eastAsia="Calibri" w:hAnsi="Arial" w:cs="Arial"/>
          <w:sz w:val="22"/>
          <w:szCs w:val="22"/>
          <w:bdr w:val="none" w:sz="0" w:space="0" w:color="auto"/>
        </w:rPr>
        <w:t>. De</w:t>
      </w:r>
      <w:r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 beslutade på sin årsstämma att köpa in ett 50-tal nya elbilar</w:t>
      </w:r>
      <w:r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 under 2016</w:t>
      </w:r>
      <w:r w:rsidRPr="00DF7F56">
        <w:rPr>
          <w:rFonts w:ascii="Arial" w:eastAsia="Calibri" w:hAnsi="Arial" w:cs="Arial"/>
          <w:sz w:val="22"/>
          <w:szCs w:val="22"/>
          <w:bdr w:val="none" w:sz="0" w:space="0" w:color="auto"/>
        </w:rPr>
        <w:t>.</w:t>
      </w:r>
    </w:p>
    <w:p w14:paraId="4D6215C3" w14:textId="77777777" w:rsidR="00642A97" w:rsidRDefault="00642A97" w:rsidP="006E57C9">
      <w:pPr>
        <w:pStyle w:val="Body"/>
        <w:pBdr>
          <w:left w:val="nil"/>
        </w:pBdr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14:paraId="1EED0C86" w14:textId="2248F383" w:rsidR="001F186C" w:rsidRPr="00D34E48" w:rsidRDefault="003D798E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  <w:r w:rsidRPr="00641C23">
        <w:rPr>
          <w:rFonts w:ascii="Arial" w:eastAsia="Arial Unicode MS" w:hAnsi="Arial" w:cs="Arial"/>
          <w:b/>
          <w:bCs/>
          <w:sz w:val="22"/>
          <w:szCs w:val="22"/>
        </w:rPr>
        <w:t xml:space="preserve">För ytterligare information, </w:t>
      </w:r>
      <w:bookmarkStart w:id="2" w:name="_GoBack"/>
      <w:bookmarkEnd w:id="2"/>
      <w:r w:rsidRPr="00641C23">
        <w:rPr>
          <w:rFonts w:ascii="Arial" w:eastAsia="Arial Unicode MS" w:hAnsi="Arial" w:cs="Arial"/>
          <w:b/>
          <w:bCs/>
          <w:sz w:val="22"/>
          <w:szCs w:val="22"/>
        </w:rPr>
        <w:t>kontakta:</w:t>
      </w:r>
    </w:p>
    <w:p w14:paraId="070630E6" w14:textId="56E7B572" w:rsidR="00D0750B" w:rsidRPr="00641C23" w:rsidRDefault="00505B65" w:rsidP="006E57C9">
      <w:pPr>
        <w:pStyle w:val="Body"/>
        <w:pBdr>
          <w:left w:val="nil"/>
        </w:pBd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Jonathan Milläng</w:t>
      </w:r>
    </w:p>
    <w:p w14:paraId="138E8E39" w14:textId="76EC956F" w:rsidR="001F186C" w:rsidRPr="00641C23" w:rsidRDefault="004E23D2" w:rsidP="006E57C9">
      <w:pPr>
        <w:pStyle w:val="Body"/>
        <w:pBdr>
          <w:left w:val="nil"/>
        </w:pBdr>
        <w:rPr>
          <w:rFonts w:ascii="Arial" w:hAnsi="Arial" w:cs="Arial"/>
          <w:sz w:val="22"/>
          <w:szCs w:val="22"/>
        </w:rPr>
      </w:pPr>
      <w:r w:rsidRPr="00641C23">
        <w:rPr>
          <w:rFonts w:ascii="Arial" w:eastAsia="Arial Unicode MS" w:hAnsi="Arial" w:cs="Arial"/>
          <w:sz w:val="22"/>
          <w:szCs w:val="22"/>
        </w:rPr>
        <w:t>Tel. 0</w:t>
      </w:r>
      <w:r w:rsidR="003D798E" w:rsidRPr="00641C23">
        <w:rPr>
          <w:rFonts w:ascii="Arial" w:eastAsia="Arial Unicode MS" w:hAnsi="Arial" w:cs="Arial"/>
          <w:sz w:val="22"/>
          <w:szCs w:val="22"/>
        </w:rPr>
        <w:t>73</w:t>
      </w:r>
      <w:r w:rsidR="00BC6D1D" w:rsidRPr="00641C23">
        <w:rPr>
          <w:rFonts w:ascii="Arial" w:eastAsia="Arial Unicode MS" w:hAnsi="Arial" w:cs="Arial"/>
          <w:sz w:val="22"/>
          <w:szCs w:val="22"/>
        </w:rPr>
        <w:t>-</w:t>
      </w:r>
      <w:r w:rsidR="00505B65">
        <w:rPr>
          <w:rFonts w:ascii="Arial" w:eastAsia="Arial Unicode MS" w:hAnsi="Arial" w:cs="Arial"/>
          <w:sz w:val="22"/>
          <w:szCs w:val="22"/>
        </w:rPr>
        <w:t>689</w:t>
      </w:r>
      <w:r w:rsidR="00BC6D1D" w:rsidRPr="00641C23">
        <w:rPr>
          <w:rFonts w:ascii="Arial" w:eastAsia="Arial Unicode MS" w:hAnsi="Arial" w:cs="Arial"/>
          <w:sz w:val="22"/>
          <w:szCs w:val="22"/>
        </w:rPr>
        <w:t xml:space="preserve"> </w:t>
      </w:r>
      <w:r w:rsidR="00505B65">
        <w:rPr>
          <w:rFonts w:ascii="Arial" w:eastAsia="Arial Unicode MS" w:hAnsi="Arial" w:cs="Arial"/>
          <w:sz w:val="22"/>
          <w:szCs w:val="22"/>
        </w:rPr>
        <w:t>03 25</w:t>
      </w:r>
    </w:p>
    <w:p w14:paraId="18366AD9" w14:textId="109359E2" w:rsidR="00641C23" w:rsidRDefault="003F608A" w:rsidP="006E57C9">
      <w:pPr>
        <w:pStyle w:val="Body"/>
        <w:pBdr>
          <w:left w:val="nil"/>
        </w:pBdr>
        <w:rPr>
          <w:rFonts w:ascii="Arial" w:eastAsia="Arial Unicode MS" w:hAnsi="Arial" w:cs="Arial"/>
          <w:sz w:val="22"/>
          <w:szCs w:val="22"/>
        </w:rPr>
      </w:pPr>
      <w:r w:rsidRPr="003F608A">
        <w:rPr>
          <w:rFonts w:ascii="Arial" w:eastAsia="Arial Unicode MS" w:hAnsi="Arial" w:cs="Arial"/>
          <w:sz w:val="22"/>
          <w:szCs w:val="22"/>
        </w:rPr>
        <w:t>info@nollzon.se</w:t>
      </w:r>
    </w:p>
    <w:p w14:paraId="1B6D77FF" w14:textId="020A45C4" w:rsidR="003F608A" w:rsidRPr="00D34E48" w:rsidRDefault="003F608A" w:rsidP="00D34E48">
      <w:pPr>
        <w:pStyle w:val="Body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/>
        <w:t xml:space="preserve">Bildmaterial </w:t>
      </w:r>
      <w:r w:rsidR="00CD13AD">
        <w:rPr>
          <w:rFonts w:ascii="Arial" w:eastAsia="Arial Unicode MS" w:hAnsi="Arial" w:cs="Arial"/>
          <w:sz w:val="22"/>
          <w:szCs w:val="22"/>
        </w:rPr>
        <w:t>finns</w:t>
      </w:r>
      <w:r>
        <w:rPr>
          <w:rFonts w:ascii="Arial" w:eastAsia="Arial Unicode MS" w:hAnsi="Arial" w:cs="Arial"/>
          <w:sz w:val="22"/>
          <w:szCs w:val="22"/>
        </w:rPr>
        <w:t xml:space="preserve"> på sust.se/press</w:t>
      </w:r>
    </w:p>
    <w:sectPr w:rsidR="003F608A" w:rsidRPr="00D34E48" w:rsidSect="007F3D35">
      <w:footerReference w:type="default" r:id="rId8"/>
      <w:headerReference w:type="first" r:id="rId9"/>
      <w:footerReference w:type="first" r:id="rId10"/>
      <w:pgSz w:w="12240" w:h="15840"/>
      <w:pgMar w:top="2835" w:right="1418" w:bottom="1531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324A" w14:textId="77777777" w:rsidR="00571BC9" w:rsidRDefault="00571BC9" w:rsidP="00ED0C84">
      <w:r>
        <w:separator/>
      </w:r>
    </w:p>
  </w:endnote>
  <w:endnote w:type="continuationSeparator" w:id="0">
    <w:p w14:paraId="72784240" w14:textId="77777777" w:rsidR="00571BC9" w:rsidRDefault="00571BC9" w:rsidP="00E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B3D1" w14:textId="77777777" w:rsidR="00571BC9" w:rsidRDefault="00571BC9" w:rsidP="00ED0C84">
    <w:pPr>
      <w:pStyle w:val="Noparagraphstyle"/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/>
        <w:sz w:val="20"/>
        <w:szCs w:val="20"/>
      </w:rPr>
      <w:t>Barnhusgatan</w:t>
    </w:r>
    <w:proofErr w:type="spellEnd"/>
    <w:r>
      <w:rPr>
        <w:rFonts w:ascii="Arial"/>
        <w:sz w:val="20"/>
        <w:szCs w:val="20"/>
      </w:rPr>
      <w:t xml:space="preserve"> 3, </w:t>
    </w:r>
    <w:proofErr w:type="spellStart"/>
    <w:r>
      <w:rPr>
        <w:rFonts w:ascii="Arial"/>
        <w:sz w:val="20"/>
        <w:szCs w:val="20"/>
      </w:rPr>
      <w:t>Stokcholm</w:t>
    </w:r>
    <w:proofErr w:type="spellEnd"/>
    <w:r>
      <w:rPr>
        <w:rFonts w:ascii="Arial"/>
        <w:sz w:val="20"/>
        <w:szCs w:val="20"/>
      </w:rPr>
      <w:t>, Sweden 111 23</w:t>
    </w:r>
  </w:p>
  <w:p w14:paraId="01123850" w14:textId="77777777" w:rsidR="00571BC9" w:rsidRDefault="00571BC9" w:rsidP="00ED0C84">
    <w:pPr>
      <w:pStyle w:val="Sidfot"/>
      <w:jc w:val="right"/>
    </w:pPr>
    <w:r>
      <w:t>END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1A2B" w14:textId="5A3718FA" w:rsidR="00571BC9" w:rsidRPr="00DD64C3" w:rsidRDefault="00571BC9" w:rsidP="00ED0C84">
    <w:pPr>
      <w:pStyle w:val="Noparagraphstyle"/>
      <w:jc w:val="center"/>
      <w:rPr>
        <w:rFonts w:ascii="Arial" w:hAnsi="Arial"/>
        <w:sz w:val="20"/>
        <w:szCs w:val="20"/>
      </w:rPr>
    </w:pPr>
    <w:r w:rsidRPr="00DD64C3">
      <w:rPr>
        <w:rFonts w:ascii="Arial" w:hAnsi="Arial"/>
        <w:b/>
        <w:bCs/>
        <w:sz w:val="20"/>
        <w:szCs w:val="20"/>
      </w:rPr>
      <w:t xml:space="preserve">Webb </w:t>
    </w:r>
    <w:r w:rsidRPr="00B64B15">
      <w:rPr>
        <w:rFonts w:ascii="Arial" w:hAnsi="Arial"/>
        <w:b/>
        <w:bCs/>
        <w:color w:val="1B8A7A"/>
        <w:sz w:val="20"/>
        <w:szCs w:val="20"/>
        <w:u w:color="6DC741"/>
      </w:rPr>
      <w:t>nollzon.se</w:t>
    </w:r>
    <w:r w:rsidRPr="00DD64C3">
      <w:rPr>
        <w:rFonts w:ascii="Arial" w:hAnsi="Arial"/>
        <w:color w:val="EE7437"/>
        <w:sz w:val="20"/>
        <w:szCs w:val="20"/>
      </w:rPr>
      <w:t xml:space="preserve"> </w:t>
    </w:r>
    <w:r w:rsidRPr="00DD64C3">
      <w:rPr>
        <w:rFonts w:ascii="Arial" w:hAnsi="Arial"/>
        <w:b/>
        <w:bCs/>
        <w:sz w:val="20"/>
        <w:szCs w:val="20"/>
      </w:rPr>
      <w:t>Twitter</w:t>
    </w:r>
    <w:r w:rsidRPr="00DD64C3">
      <w:rPr>
        <w:rFonts w:ascii="Arial" w:hAnsi="Arial"/>
        <w:sz w:val="20"/>
        <w:szCs w:val="20"/>
      </w:rPr>
      <w:t xml:space="preserve"> </w:t>
    </w:r>
    <w:r w:rsidRPr="00B64B15">
      <w:rPr>
        <w:rFonts w:ascii="Arial" w:hAnsi="Arial"/>
        <w:b/>
        <w:bCs/>
        <w:color w:val="1B8A7A"/>
        <w:sz w:val="20"/>
        <w:szCs w:val="20"/>
        <w:u w:color="6DC741"/>
      </w:rPr>
      <w:t>@</w:t>
    </w:r>
    <w:proofErr w:type="spellStart"/>
    <w:r>
      <w:rPr>
        <w:rFonts w:ascii="Arial" w:hAnsi="Arial"/>
        <w:b/>
        <w:bCs/>
        <w:color w:val="1B8A7A"/>
        <w:sz w:val="20"/>
        <w:szCs w:val="20"/>
        <w:u w:color="6DC741"/>
      </w:rPr>
      <w:t>nollzon</w:t>
    </w:r>
    <w:proofErr w:type="spellEnd"/>
  </w:p>
  <w:p w14:paraId="6DEEDFE7" w14:textId="77777777" w:rsidR="00571BC9" w:rsidRPr="004E23D2" w:rsidRDefault="00571BC9" w:rsidP="00ED0C84">
    <w:pPr>
      <w:pStyle w:val="Noparagraphstyle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CAA69" w14:textId="77777777" w:rsidR="00571BC9" w:rsidRDefault="00571BC9" w:rsidP="00ED0C84">
      <w:r>
        <w:separator/>
      </w:r>
    </w:p>
  </w:footnote>
  <w:footnote w:type="continuationSeparator" w:id="0">
    <w:p w14:paraId="1F01DB37" w14:textId="77777777" w:rsidR="00571BC9" w:rsidRDefault="00571BC9" w:rsidP="00ED0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9C4F7" w14:textId="3890E661" w:rsidR="00571BC9" w:rsidRDefault="00571BC9" w:rsidP="00C173B5">
    <w:pPr>
      <w:pStyle w:val="Sidhuvud"/>
      <w:spacing w:after="360"/>
      <w:rPr>
        <w:rFonts w:ascii="Arial" w:hAnsi="Arial" w:cs="Arial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4BD4B57" wp14:editId="0090DE7E">
          <wp:simplePos x="0" y="0"/>
          <wp:positionH relativeFrom="margin">
            <wp:posOffset>1496060</wp:posOffset>
          </wp:positionH>
          <wp:positionV relativeFrom="paragraph">
            <wp:posOffset>14605</wp:posOffset>
          </wp:positionV>
          <wp:extent cx="2915285" cy="938530"/>
          <wp:effectExtent l="0" t="0" r="5715" b="1270"/>
          <wp:wrapTight wrapText="bothSides">
            <wp:wrapPolygon edited="0">
              <wp:start x="0" y="0"/>
              <wp:lineTo x="0" y="21045"/>
              <wp:lineTo x="21454" y="21045"/>
              <wp:lineTo x="21454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_pla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60773" w14:textId="20A8029A" w:rsidR="00571BC9" w:rsidRDefault="00571BC9" w:rsidP="00C173B5">
    <w:pPr>
      <w:pStyle w:val="Sidhuvud"/>
      <w:spacing w:after="360"/>
      <w:rPr>
        <w:rFonts w:ascii="Arial" w:hAnsi="Arial" w:cs="Arial"/>
        <w:sz w:val="20"/>
        <w:szCs w:val="20"/>
      </w:rPr>
    </w:pPr>
  </w:p>
  <w:p w14:paraId="42A8C912" w14:textId="77777777" w:rsidR="00571BC9" w:rsidRDefault="00571BC9" w:rsidP="00C173B5">
    <w:pPr>
      <w:pStyle w:val="Sidhuvud"/>
      <w:spacing w:after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</w:p>
  <w:p w14:paraId="25F1FF26" w14:textId="4544ECA6" w:rsidR="00571BC9" w:rsidRPr="005325D1" w:rsidRDefault="00571BC9" w:rsidP="00C173B5">
    <w:pPr>
      <w:pStyle w:val="Sidhuvud"/>
      <w:spacing w:after="360"/>
      <w:rPr>
        <w:rFonts w:ascii="Arial" w:hAnsi="Arial" w:cs="Arial"/>
        <w:b/>
        <w:sz w:val="20"/>
        <w:szCs w:val="20"/>
      </w:rPr>
    </w:pPr>
    <w:r w:rsidRPr="0064393C">
      <w:rPr>
        <w:rFonts w:ascii="Arial" w:hAnsi="Arial" w:cs="Arial"/>
        <w:b/>
        <w:sz w:val="20"/>
        <w:szCs w:val="20"/>
      </w:rPr>
      <w:t>Pressmeddelande</w:t>
    </w:r>
    <w:r w:rsidR="006E57C9">
      <w:rPr>
        <w:rFonts w:ascii="Arial" w:hAnsi="Arial" w:cs="Arial"/>
        <w:b/>
        <w:sz w:val="20"/>
        <w:szCs w:val="20"/>
      </w:rPr>
      <w:t>, 10</w:t>
    </w:r>
    <w:r>
      <w:rPr>
        <w:rFonts w:ascii="Arial" w:hAnsi="Arial" w:cs="Arial"/>
        <w:b/>
        <w:sz w:val="20"/>
        <w:szCs w:val="20"/>
      </w:rPr>
      <w:t xml:space="preserve"> december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186C"/>
    <w:rsid w:val="00004CB6"/>
    <w:rsid w:val="000222C9"/>
    <w:rsid w:val="000978A9"/>
    <w:rsid w:val="000C42C7"/>
    <w:rsid w:val="000E3220"/>
    <w:rsid w:val="000E791B"/>
    <w:rsid w:val="00111FA1"/>
    <w:rsid w:val="00114F3D"/>
    <w:rsid w:val="00172EA5"/>
    <w:rsid w:val="00182336"/>
    <w:rsid w:val="001A5E10"/>
    <w:rsid w:val="001A7312"/>
    <w:rsid w:val="001B53BF"/>
    <w:rsid w:val="001D11CE"/>
    <w:rsid w:val="001F186C"/>
    <w:rsid w:val="001F2F6A"/>
    <w:rsid w:val="002055F9"/>
    <w:rsid w:val="0023791D"/>
    <w:rsid w:val="0024083A"/>
    <w:rsid w:val="00271B90"/>
    <w:rsid w:val="00334194"/>
    <w:rsid w:val="00361975"/>
    <w:rsid w:val="00362169"/>
    <w:rsid w:val="003A4420"/>
    <w:rsid w:val="003B28DB"/>
    <w:rsid w:val="003D798E"/>
    <w:rsid w:val="003F608A"/>
    <w:rsid w:val="00461F38"/>
    <w:rsid w:val="004705BC"/>
    <w:rsid w:val="00490652"/>
    <w:rsid w:val="004A1A21"/>
    <w:rsid w:val="004C5079"/>
    <w:rsid w:val="004C654E"/>
    <w:rsid w:val="004D1CDC"/>
    <w:rsid w:val="004D38F8"/>
    <w:rsid w:val="004E23D2"/>
    <w:rsid w:val="00503232"/>
    <w:rsid w:val="00505B65"/>
    <w:rsid w:val="005325D1"/>
    <w:rsid w:val="0053627A"/>
    <w:rsid w:val="00537506"/>
    <w:rsid w:val="005458EC"/>
    <w:rsid w:val="00571BC9"/>
    <w:rsid w:val="0059150D"/>
    <w:rsid w:val="005934CC"/>
    <w:rsid w:val="005B2F7C"/>
    <w:rsid w:val="006005FF"/>
    <w:rsid w:val="00623156"/>
    <w:rsid w:val="00641C23"/>
    <w:rsid w:val="00642A97"/>
    <w:rsid w:val="006435BF"/>
    <w:rsid w:val="0064393C"/>
    <w:rsid w:val="00654418"/>
    <w:rsid w:val="006A07F7"/>
    <w:rsid w:val="006D08CA"/>
    <w:rsid w:val="006E57C9"/>
    <w:rsid w:val="00705A68"/>
    <w:rsid w:val="00711CAF"/>
    <w:rsid w:val="00717A5E"/>
    <w:rsid w:val="00724D77"/>
    <w:rsid w:val="00741206"/>
    <w:rsid w:val="00747259"/>
    <w:rsid w:val="00773883"/>
    <w:rsid w:val="007B3AA9"/>
    <w:rsid w:val="007D1A89"/>
    <w:rsid w:val="007D1E14"/>
    <w:rsid w:val="007F3D35"/>
    <w:rsid w:val="00823521"/>
    <w:rsid w:val="00843EC5"/>
    <w:rsid w:val="00875136"/>
    <w:rsid w:val="0088799B"/>
    <w:rsid w:val="008B78E1"/>
    <w:rsid w:val="008F20C4"/>
    <w:rsid w:val="008F40F1"/>
    <w:rsid w:val="00941F9B"/>
    <w:rsid w:val="00951C8E"/>
    <w:rsid w:val="009C1265"/>
    <w:rsid w:val="009D77CB"/>
    <w:rsid w:val="009E7BA4"/>
    <w:rsid w:val="00A221FD"/>
    <w:rsid w:val="00A809EE"/>
    <w:rsid w:val="00A8201A"/>
    <w:rsid w:val="00A933AE"/>
    <w:rsid w:val="00AB4397"/>
    <w:rsid w:val="00B12443"/>
    <w:rsid w:val="00B17D42"/>
    <w:rsid w:val="00B62C67"/>
    <w:rsid w:val="00B64B15"/>
    <w:rsid w:val="00B654A1"/>
    <w:rsid w:val="00B83841"/>
    <w:rsid w:val="00B860BE"/>
    <w:rsid w:val="00B929F9"/>
    <w:rsid w:val="00BC6D1D"/>
    <w:rsid w:val="00BE0881"/>
    <w:rsid w:val="00BF433D"/>
    <w:rsid w:val="00C173B5"/>
    <w:rsid w:val="00C5375A"/>
    <w:rsid w:val="00C578B7"/>
    <w:rsid w:val="00C72A5E"/>
    <w:rsid w:val="00CC622D"/>
    <w:rsid w:val="00CD13AD"/>
    <w:rsid w:val="00CD1804"/>
    <w:rsid w:val="00D00E45"/>
    <w:rsid w:val="00D0750B"/>
    <w:rsid w:val="00D301B9"/>
    <w:rsid w:val="00D34E48"/>
    <w:rsid w:val="00D37AF4"/>
    <w:rsid w:val="00D44505"/>
    <w:rsid w:val="00D45502"/>
    <w:rsid w:val="00D61FF2"/>
    <w:rsid w:val="00D72645"/>
    <w:rsid w:val="00D81705"/>
    <w:rsid w:val="00D8479F"/>
    <w:rsid w:val="00DB45F2"/>
    <w:rsid w:val="00DD64C3"/>
    <w:rsid w:val="00DE6319"/>
    <w:rsid w:val="00DF7F56"/>
    <w:rsid w:val="00E177D3"/>
    <w:rsid w:val="00E47D87"/>
    <w:rsid w:val="00E57D01"/>
    <w:rsid w:val="00E74626"/>
    <w:rsid w:val="00E84617"/>
    <w:rsid w:val="00EB2C86"/>
    <w:rsid w:val="00ED0C84"/>
    <w:rsid w:val="00EE7CEE"/>
    <w:rsid w:val="00EF0B32"/>
    <w:rsid w:val="00EF11D9"/>
    <w:rsid w:val="00F374D1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E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3D79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D798E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B2F7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B2F7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3D79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D798E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B2F7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B2F7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llzon.se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2028</Characters>
  <Application>Microsoft Macintosh Word</Application>
  <DocSecurity>0</DocSecurity>
  <Lines>16</Lines>
  <Paragraphs>4</Paragraphs>
  <ScaleCrop>false</ScaleCrop>
  <Company>Sustainable Innovation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Milläng</cp:lastModifiedBy>
  <cp:revision>2</cp:revision>
  <cp:lastPrinted>2015-08-25T12:59:00Z</cp:lastPrinted>
  <dcterms:created xsi:type="dcterms:W3CDTF">2015-12-09T13:31:00Z</dcterms:created>
  <dcterms:modified xsi:type="dcterms:W3CDTF">2015-12-09T13:31:00Z</dcterms:modified>
</cp:coreProperties>
</file>