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26E" w:rsidRPr="006D455E" w:rsidRDefault="00D47A14" w:rsidP="005F4253">
      <w:pPr>
        <w:rPr>
          <w:rFonts w:ascii="Arial" w:eastAsia="Times New Roman" w:hAnsi="Arial" w:cs="Arial"/>
          <w:b/>
          <w:color w:val="333333"/>
          <w:sz w:val="36"/>
          <w:szCs w:val="20"/>
          <w:lang w:eastAsia="sv-SE"/>
        </w:rPr>
      </w:pPr>
      <w:r>
        <w:rPr>
          <w:rFonts w:ascii="Arial" w:eastAsia="Times New Roman" w:hAnsi="Arial" w:cs="Arial"/>
          <w:b/>
          <w:noProof/>
          <w:color w:val="333333"/>
          <w:sz w:val="36"/>
          <w:szCs w:val="20"/>
          <w:lang w:eastAsia="sv-SE"/>
        </w:rPr>
        <w:drawing>
          <wp:anchor distT="0" distB="0" distL="114300" distR="114300" simplePos="0" relativeHeight="251660288" behindDoc="0" locked="0" layoutInCell="1" allowOverlap="1">
            <wp:simplePos x="0" y="0"/>
            <wp:positionH relativeFrom="column">
              <wp:posOffset>3853180</wp:posOffset>
            </wp:positionH>
            <wp:positionV relativeFrom="paragraph">
              <wp:posOffset>-33020</wp:posOffset>
            </wp:positionV>
            <wp:extent cx="1847850" cy="323850"/>
            <wp:effectExtent l="19050" t="0" r="0" b="0"/>
            <wp:wrapThrough wrapText="bothSides">
              <wp:wrapPolygon edited="0">
                <wp:start x="-223" y="0"/>
                <wp:lineTo x="-223" y="20329"/>
                <wp:lineTo x="21600" y="20329"/>
                <wp:lineTo x="21600" y="0"/>
                <wp:lineTo x="-223" y="0"/>
              </wp:wrapPolygon>
            </wp:wrapThrough>
            <wp:docPr id="1" name="Bild 1" descr="Y:\Aspergo\Bild &amp; Tryck\Logo\Birchme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spergo\Bild &amp; Tryck\Logo\Birchmeier.jpg"/>
                    <pic:cNvPicPr>
                      <a:picLocks noChangeAspect="1" noChangeArrowheads="1"/>
                    </pic:cNvPicPr>
                  </pic:nvPicPr>
                  <pic:blipFill>
                    <a:blip r:embed="rId4" cstate="print"/>
                    <a:srcRect/>
                    <a:stretch>
                      <a:fillRect/>
                    </a:stretch>
                  </pic:blipFill>
                  <pic:spPr bwMode="auto">
                    <a:xfrm>
                      <a:off x="0" y="0"/>
                      <a:ext cx="1847850" cy="323850"/>
                    </a:xfrm>
                    <a:prstGeom prst="rect">
                      <a:avLst/>
                    </a:prstGeom>
                    <a:noFill/>
                    <a:ln w="9525">
                      <a:noFill/>
                      <a:miter lim="800000"/>
                      <a:headEnd/>
                      <a:tailEnd/>
                    </a:ln>
                  </pic:spPr>
                </pic:pic>
              </a:graphicData>
            </a:graphic>
          </wp:anchor>
        </w:drawing>
      </w:r>
      <w:r w:rsidR="00C0026E" w:rsidRPr="001D3E4C">
        <w:rPr>
          <w:rFonts w:ascii="Arial" w:eastAsia="Times New Roman" w:hAnsi="Arial" w:cs="Arial"/>
          <w:b/>
          <w:color w:val="333333"/>
          <w:sz w:val="36"/>
          <w:szCs w:val="20"/>
          <w:lang w:eastAsia="sv-SE"/>
        </w:rPr>
        <w:t xml:space="preserve">Pressrelease – November </w:t>
      </w:r>
      <w:r w:rsidR="001D3E4C" w:rsidRPr="001D3E4C">
        <w:rPr>
          <w:rFonts w:ascii="Arial" w:eastAsia="Times New Roman" w:hAnsi="Arial" w:cs="Arial"/>
          <w:b/>
          <w:color w:val="333333"/>
          <w:sz w:val="36"/>
          <w:szCs w:val="20"/>
          <w:lang w:eastAsia="sv-SE"/>
        </w:rPr>
        <w:t xml:space="preserve">2011 </w:t>
      </w:r>
    </w:p>
    <w:p w:rsidR="008E20B7" w:rsidRDefault="008E20B7" w:rsidP="005F4253">
      <w:pPr>
        <w:rPr>
          <w:rFonts w:ascii="Arial" w:eastAsia="Times New Roman" w:hAnsi="Arial" w:cs="Arial"/>
          <w:b/>
          <w:color w:val="333333"/>
          <w:sz w:val="32"/>
          <w:szCs w:val="20"/>
          <w:lang w:eastAsia="sv-SE"/>
        </w:rPr>
      </w:pPr>
      <w:r>
        <w:rPr>
          <w:rFonts w:ascii="Arial" w:eastAsia="Times New Roman" w:hAnsi="Arial" w:cs="Arial"/>
          <w:b/>
          <w:noProof/>
          <w:color w:val="333333"/>
          <w:sz w:val="32"/>
          <w:szCs w:val="20"/>
          <w:lang w:eastAsia="sv-SE"/>
        </w:rPr>
        <w:drawing>
          <wp:anchor distT="0" distB="0" distL="114300" distR="114300" simplePos="0" relativeHeight="251659264" behindDoc="0" locked="0" layoutInCell="1" allowOverlap="1">
            <wp:simplePos x="0" y="0"/>
            <wp:positionH relativeFrom="column">
              <wp:posOffset>14605</wp:posOffset>
            </wp:positionH>
            <wp:positionV relativeFrom="paragraph">
              <wp:posOffset>213995</wp:posOffset>
            </wp:positionV>
            <wp:extent cx="1809750" cy="2647950"/>
            <wp:effectExtent l="19050" t="0" r="0" b="0"/>
            <wp:wrapThrough wrapText="bothSides">
              <wp:wrapPolygon edited="0">
                <wp:start x="-227" y="0"/>
                <wp:lineTo x="-227" y="21445"/>
                <wp:lineTo x="21600" y="21445"/>
                <wp:lineTo x="21600" y="0"/>
                <wp:lineTo x="-227" y="0"/>
              </wp:wrapPolygon>
            </wp:wrapThrough>
            <wp:docPr id="5" name="Bild 2" descr="C:\Users\Andreas\Documents\Birchmeier\Foam Matic\LR\11900401 Foam-Matic 5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s\Documents\Birchmeier\Foam Matic\LR\11900401 Foam-Matic 5 P.jpg"/>
                    <pic:cNvPicPr>
                      <a:picLocks noChangeAspect="1" noChangeArrowheads="1"/>
                    </pic:cNvPicPr>
                  </pic:nvPicPr>
                  <pic:blipFill>
                    <a:blip r:embed="rId5" cstate="print"/>
                    <a:srcRect/>
                    <a:stretch>
                      <a:fillRect/>
                    </a:stretch>
                  </pic:blipFill>
                  <pic:spPr bwMode="auto">
                    <a:xfrm>
                      <a:off x="0" y="0"/>
                      <a:ext cx="1809750" cy="2647950"/>
                    </a:xfrm>
                    <a:prstGeom prst="rect">
                      <a:avLst/>
                    </a:prstGeom>
                    <a:noFill/>
                    <a:ln w="9525">
                      <a:noFill/>
                      <a:miter lim="800000"/>
                      <a:headEnd/>
                      <a:tailEnd/>
                    </a:ln>
                  </pic:spPr>
                </pic:pic>
              </a:graphicData>
            </a:graphic>
          </wp:anchor>
        </w:drawing>
      </w:r>
    </w:p>
    <w:p w:rsidR="008E20B7" w:rsidRPr="008E20B7" w:rsidRDefault="000613AC" w:rsidP="005F4253">
      <w:pPr>
        <w:rPr>
          <w:rFonts w:ascii="Arial" w:eastAsia="Times New Roman" w:hAnsi="Arial" w:cs="Arial"/>
          <w:b/>
          <w:color w:val="333333"/>
          <w:sz w:val="32"/>
          <w:szCs w:val="20"/>
          <w:lang w:eastAsia="sv-SE"/>
        </w:rPr>
      </w:pPr>
      <w:r w:rsidRPr="000613AC">
        <w:rPr>
          <w:rFonts w:ascii="Arial" w:eastAsia="Times New Roman" w:hAnsi="Arial" w:cs="Arial"/>
          <w:b/>
          <w:color w:val="333333"/>
          <w:sz w:val="32"/>
          <w:szCs w:val="20"/>
          <w:lang w:eastAsia="sv-SE"/>
        </w:rPr>
        <w:t>Rengör med skum var du vill!</w:t>
      </w:r>
    </w:p>
    <w:p w:rsidR="005F4253" w:rsidRPr="001D3E4C" w:rsidRDefault="008E20B7" w:rsidP="005F4253">
      <w:pPr>
        <w:rPr>
          <w:rFonts w:ascii="Arial" w:eastAsia="Times New Roman" w:hAnsi="Arial" w:cs="Arial"/>
          <w:color w:val="333333"/>
          <w:sz w:val="20"/>
          <w:szCs w:val="20"/>
          <w:lang w:eastAsia="sv-SE"/>
        </w:rPr>
      </w:pPr>
      <w:r>
        <w:rPr>
          <w:rFonts w:ascii="Arial" w:eastAsia="Times New Roman" w:hAnsi="Arial" w:cs="Arial"/>
          <w:color w:val="333333"/>
          <w:sz w:val="20"/>
          <w:szCs w:val="20"/>
          <w:lang w:eastAsia="sv-SE"/>
        </w:rPr>
        <w:br/>
      </w:r>
      <w:r w:rsidR="00D83774" w:rsidRPr="00C0026E">
        <w:rPr>
          <w:rFonts w:ascii="Arial" w:eastAsia="Times New Roman" w:hAnsi="Arial" w:cs="Arial"/>
          <w:color w:val="333333"/>
          <w:sz w:val="20"/>
          <w:szCs w:val="20"/>
          <w:lang w:eastAsia="sv-SE"/>
        </w:rPr>
        <w:t xml:space="preserve">Den </w:t>
      </w:r>
      <w:r w:rsidR="00F02CF7" w:rsidRPr="00C0026E">
        <w:rPr>
          <w:rFonts w:ascii="Arial" w:eastAsia="Times New Roman" w:hAnsi="Arial" w:cs="Arial"/>
          <w:color w:val="333333"/>
          <w:sz w:val="20"/>
          <w:szCs w:val="20"/>
          <w:lang w:eastAsia="sv-SE"/>
        </w:rPr>
        <w:t xml:space="preserve">nya </w:t>
      </w:r>
      <w:r w:rsidR="00C7328B" w:rsidRPr="00C0026E">
        <w:rPr>
          <w:rFonts w:ascii="Arial" w:eastAsia="Times New Roman" w:hAnsi="Arial" w:cs="Arial"/>
          <w:color w:val="333333"/>
          <w:sz w:val="20"/>
          <w:szCs w:val="20"/>
          <w:lang w:eastAsia="sv-SE"/>
        </w:rPr>
        <w:t>skumsprutan</w:t>
      </w:r>
      <w:r w:rsidR="00F02CF7" w:rsidRPr="00C0026E">
        <w:rPr>
          <w:rFonts w:ascii="Arial" w:eastAsia="Times New Roman" w:hAnsi="Arial" w:cs="Arial"/>
          <w:color w:val="333333"/>
          <w:sz w:val="20"/>
          <w:szCs w:val="20"/>
          <w:lang w:eastAsia="sv-SE"/>
        </w:rPr>
        <w:t xml:space="preserve"> </w:t>
      </w:r>
      <w:r w:rsidR="00D83774" w:rsidRPr="00C0026E">
        <w:rPr>
          <w:rFonts w:ascii="Arial" w:eastAsia="Times New Roman" w:hAnsi="Arial" w:cs="Arial"/>
          <w:color w:val="333333"/>
          <w:sz w:val="20"/>
          <w:szCs w:val="20"/>
          <w:lang w:eastAsia="sv-SE"/>
        </w:rPr>
        <w:t>Foam Matic 5P</w:t>
      </w:r>
      <w:r w:rsidR="005F4253" w:rsidRPr="00C0026E">
        <w:rPr>
          <w:rFonts w:ascii="Arial" w:eastAsia="Times New Roman" w:hAnsi="Arial" w:cs="Arial"/>
          <w:color w:val="333333"/>
          <w:sz w:val="20"/>
          <w:szCs w:val="20"/>
          <w:lang w:eastAsia="sv-SE"/>
        </w:rPr>
        <w:t>, från Birchmeier,</w:t>
      </w:r>
      <w:r w:rsidR="00D83774" w:rsidRPr="00C0026E">
        <w:rPr>
          <w:rFonts w:ascii="Arial" w:eastAsia="Times New Roman" w:hAnsi="Arial" w:cs="Arial"/>
          <w:color w:val="333333"/>
          <w:sz w:val="20"/>
          <w:szCs w:val="20"/>
          <w:lang w:eastAsia="sv-SE"/>
        </w:rPr>
        <w:t xml:space="preserve"> </w:t>
      </w:r>
      <w:r w:rsidR="005F4253" w:rsidRPr="00C0026E">
        <w:rPr>
          <w:rFonts w:ascii="Arial" w:hAnsi="Arial" w:cs="Arial"/>
          <w:sz w:val="20"/>
          <w:szCs w:val="20"/>
        </w:rPr>
        <w:t>levererar ett torrt och fint skum med mycket bra vidhäftningsförmåga och detta utan att vara kopplad till tryckluft. Detta ger en rad fördelar vad gäller mobiliteten och möjligheten att använda skumrengöring där man inte har tillgång till kontinuerlig tryckluft.</w:t>
      </w:r>
    </w:p>
    <w:p w:rsidR="007573C0" w:rsidRPr="00C0026E" w:rsidRDefault="005F4253" w:rsidP="00F02CF7">
      <w:pPr>
        <w:rPr>
          <w:rFonts w:ascii="Arial" w:eastAsia="Times New Roman" w:hAnsi="Arial" w:cs="Arial"/>
          <w:color w:val="333333"/>
          <w:sz w:val="20"/>
          <w:szCs w:val="20"/>
          <w:lang w:eastAsia="sv-SE"/>
        </w:rPr>
      </w:pPr>
      <w:r w:rsidRPr="00C0026E">
        <w:rPr>
          <w:rFonts w:ascii="Arial" w:eastAsia="Times New Roman" w:hAnsi="Arial" w:cs="Arial"/>
          <w:color w:val="333333"/>
          <w:sz w:val="20"/>
          <w:szCs w:val="20"/>
          <w:lang w:eastAsia="sv-SE"/>
        </w:rPr>
        <w:t>Foam Matic 5P</w:t>
      </w:r>
      <w:r w:rsidR="00F02CF7" w:rsidRPr="00C0026E">
        <w:rPr>
          <w:rFonts w:ascii="Arial" w:eastAsia="Times New Roman" w:hAnsi="Arial" w:cs="Arial"/>
          <w:color w:val="333333"/>
          <w:sz w:val="20"/>
          <w:szCs w:val="20"/>
          <w:lang w:eastAsia="sv-SE"/>
        </w:rPr>
        <w:t xml:space="preserve"> är idealiskt för </w:t>
      </w:r>
      <w:r w:rsidR="003D2534" w:rsidRPr="00C0026E">
        <w:rPr>
          <w:rFonts w:ascii="Arial" w:eastAsia="Times New Roman" w:hAnsi="Arial" w:cs="Arial"/>
          <w:color w:val="333333"/>
          <w:sz w:val="20"/>
          <w:szCs w:val="20"/>
          <w:lang w:eastAsia="sv-SE"/>
        </w:rPr>
        <w:t>all typ av rengöring, avfettning och</w:t>
      </w:r>
      <w:r w:rsidRPr="00C0026E">
        <w:rPr>
          <w:rFonts w:ascii="Arial" w:eastAsia="Times New Roman" w:hAnsi="Arial" w:cs="Arial"/>
          <w:color w:val="333333"/>
          <w:sz w:val="20"/>
          <w:szCs w:val="20"/>
          <w:lang w:eastAsia="sv-SE"/>
        </w:rPr>
        <w:t xml:space="preserve"> desinfice</w:t>
      </w:r>
      <w:r w:rsidR="003D2534" w:rsidRPr="00C0026E">
        <w:rPr>
          <w:rFonts w:ascii="Arial" w:eastAsia="Times New Roman" w:hAnsi="Arial" w:cs="Arial"/>
          <w:color w:val="333333"/>
          <w:sz w:val="20"/>
          <w:szCs w:val="20"/>
          <w:lang w:eastAsia="sv-SE"/>
        </w:rPr>
        <w:t>ring</w:t>
      </w:r>
      <w:r w:rsidR="00F02CF7" w:rsidRPr="00C0026E">
        <w:rPr>
          <w:rFonts w:ascii="Arial" w:eastAsia="Times New Roman" w:hAnsi="Arial" w:cs="Arial"/>
          <w:color w:val="333333"/>
          <w:sz w:val="20"/>
          <w:szCs w:val="20"/>
          <w:lang w:eastAsia="sv-SE"/>
        </w:rPr>
        <w:t xml:space="preserve">. Den långa </w:t>
      </w:r>
      <w:r w:rsidR="00C7328B" w:rsidRPr="00C0026E">
        <w:rPr>
          <w:rFonts w:ascii="Arial" w:eastAsia="Times New Roman" w:hAnsi="Arial" w:cs="Arial"/>
          <w:color w:val="333333"/>
          <w:sz w:val="20"/>
          <w:szCs w:val="20"/>
          <w:lang w:eastAsia="sv-SE"/>
        </w:rPr>
        <w:t>kontakt</w:t>
      </w:r>
      <w:r w:rsidR="00D83774" w:rsidRPr="00C0026E">
        <w:rPr>
          <w:rFonts w:ascii="Arial" w:eastAsia="Times New Roman" w:hAnsi="Arial" w:cs="Arial"/>
          <w:color w:val="333333"/>
          <w:sz w:val="20"/>
          <w:szCs w:val="20"/>
          <w:lang w:eastAsia="sv-SE"/>
        </w:rPr>
        <w:t>-</w:t>
      </w:r>
      <w:r w:rsidR="00C7328B" w:rsidRPr="00C0026E">
        <w:rPr>
          <w:rFonts w:ascii="Arial" w:eastAsia="Times New Roman" w:hAnsi="Arial" w:cs="Arial"/>
          <w:color w:val="333333"/>
          <w:sz w:val="20"/>
          <w:szCs w:val="20"/>
          <w:lang w:eastAsia="sv-SE"/>
        </w:rPr>
        <w:t xml:space="preserve"> </w:t>
      </w:r>
      <w:r w:rsidR="00F02CF7" w:rsidRPr="00C0026E">
        <w:rPr>
          <w:rFonts w:ascii="Arial" w:eastAsia="Times New Roman" w:hAnsi="Arial" w:cs="Arial"/>
          <w:color w:val="333333"/>
          <w:sz w:val="20"/>
          <w:szCs w:val="20"/>
          <w:lang w:eastAsia="sv-SE"/>
        </w:rPr>
        <w:t xml:space="preserve">och </w:t>
      </w:r>
      <w:r w:rsidR="00C7328B" w:rsidRPr="00C0026E">
        <w:rPr>
          <w:rFonts w:ascii="Arial" w:eastAsia="Times New Roman" w:hAnsi="Arial" w:cs="Arial"/>
          <w:color w:val="333333"/>
          <w:sz w:val="20"/>
          <w:szCs w:val="20"/>
          <w:lang w:eastAsia="sv-SE"/>
        </w:rPr>
        <w:t>reak</w:t>
      </w:r>
      <w:r w:rsidR="00F02CF7" w:rsidRPr="00C0026E">
        <w:rPr>
          <w:rFonts w:ascii="Arial" w:eastAsia="Times New Roman" w:hAnsi="Arial" w:cs="Arial"/>
          <w:color w:val="333333"/>
          <w:sz w:val="20"/>
          <w:szCs w:val="20"/>
          <w:lang w:eastAsia="sv-SE"/>
        </w:rPr>
        <w:t>tion</w:t>
      </w:r>
      <w:r w:rsidR="00C7328B" w:rsidRPr="00C0026E">
        <w:rPr>
          <w:rFonts w:ascii="Arial" w:eastAsia="Times New Roman" w:hAnsi="Arial" w:cs="Arial"/>
          <w:color w:val="333333"/>
          <w:sz w:val="20"/>
          <w:szCs w:val="20"/>
          <w:lang w:eastAsia="sv-SE"/>
        </w:rPr>
        <w:t>s</w:t>
      </w:r>
      <w:r w:rsidR="00F02CF7" w:rsidRPr="00C0026E">
        <w:rPr>
          <w:rFonts w:ascii="Arial" w:eastAsia="Times New Roman" w:hAnsi="Arial" w:cs="Arial"/>
          <w:color w:val="333333"/>
          <w:sz w:val="20"/>
          <w:szCs w:val="20"/>
          <w:lang w:eastAsia="sv-SE"/>
        </w:rPr>
        <w:t>tid</w:t>
      </w:r>
      <w:r w:rsidR="00C7328B" w:rsidRPr="00C0026E">
        <w:rPr>
          <w:rFonts w:ascii="Arial" w:eastAsia="Times New Roman" w:hAnsi="Arial" w:cs="Arial"/>
          <w:color w:val="333333"/>
          <w:sz w:val="20"/>
          <w:szCs w:val="20"/>
          <w:lang w:eastAsia="sv-SE"/>
        </w:rPr>
        <w:t>en</w:t>
      </w:r>
      <w:r w:rsidR="00F02CF7" w:rsidRPr="00C0026E">
        <w:rPr>
          <w:rFonts w:ascii="Arial" w:eastAsia="Times New Roman" w:hAnsi="Arial" w:cs="Arial"/>
          <w:color w:val="333333"/>
          <w:sz w:val="20"/>
          <w:szCs w:val="20"/>
          <w:lang w:eastAsia="sv-SE"/>
        </w:rPr>
        <w:t xml:space="preserve"> </w:t>
      </w:r>
      <w:r w:rsidR="00B27E21" w:rsidRPr="00C0026E">
        <w:rPr>
          <w:rFonts w:ascii="Arial" w:eastAsia="Times New Roman" w:hAnsi="Arial" w:cs="Arial"/>
          <w:color w:val="333333"/>
          <w:sz w:val="20"/>
          <w:szCs w:val="20"/>
          <w:lang w:eastAsia="sv-SE"/>
        </w:rPr>
        <w:t xml:space="preserve">reducerar effektivt den </w:t>
      </w:r>
      <w:r w:rsidR="00D83774" w:rsidRPr="00C0026E">
        <w:rPr>
          <w:rFonts w:ascii="Arial" w:eastAsia="Times New Roman" w:hAnsi="Arial" w:cs="Arial"/>
          <w:color w:val="333333"/>
          <w:sz w:val="20"/>
          <w:szCs w:val="20"/>
          <w:lang w:eastAsia="sv-SE"/>
        </w:rPr>
        <w:t>mekaniska rengöringen</w:t>
      </w:r>
      <w:r w:rsidR="00B27E21" w:rsidRPr="00C0026E">
        <w:rPr>
          <w:rFonts w:ascii="Arial" w:eastAsia="Times New Roman" w:hAnsi="Arial" w:cs="Arial"/>
          <w:color w:val="333333"/>
          <w:sz w:val="20"/>
          <w:szCs w:val="20"/>
          <w:lang w:eastAsia="sv-SE"/>
        </w:rPr>
        <w:t xml:space="preserve"> </w:t>
      </w:r>
      <w:r w:rsidR="00F02CF7" w:rsidRPr="00C0026E">
        <w:rPr>
          <w:rFonts w:ascii="Arial" w:eastAsia="Times New Roman" w:hAnsi="Arial" w:cs="Arial"/>
          <w:color w:val="333333"/>
          <w:sz w:val="20"/>
          <w:szCs w:val="20"/>
          <w:lang w:eastAsia="sv-SE"/>
        </w:rPr>
        <w:t>och därmed tid, energi</w:t>
      </w:r>
      <w:r w:rsidR="00B27E21" w:rsidRPr="00C0026E">
        <w:rPr>
          <w:rFonts w:ascii="Arial" w:eastAsia="Times New Roman" w:hAnsi="Arial" w:cs="Arial"/>
          <w:color w:val="333333"/>
          <w:sz w:val="20"/>
          <w:szCs w:val="20"/>
          <w:lang w:eastAsia="sv-SE"/>
        </w:rPr>
        <w:t>, kemikalie</w:t>
      </w:r>
      <w:r w:rsidR="00D83774" w:rsidRPr="00C0026E">
        <w:rPr>
          <w:rFonts w:ascii="Arial" w:eastAsia="Times New Roman" w:hAnsi="Arial" w:cs="Arial"/>
          <w:color w:val="333333"/>
          <w:sz w:val="20"/>
          <w:szCs w:val="20"/>
          <w:lang w:eastAsia="sv-SE"/>
        </w:rPr>
        <w:t>r</w:t>
      </w:r>
      <w:r w:rsidR="00B27E21" w:rsidRPr="00C0026E">
        <w:rPr>
          <w:rFonts w:ascii="Arial" w:eastAsia="Times New Roman" w:hAnsi="Arial" w:cs="Arial"/>
          <w:color w:val="333333"/>
          <w:sz w:val="20"/>
          <w:szCs w:val="20"/>
          <w:lang w:eastAsia="sv-SE"/>
        </w:rPr>
        <w:t xml:space="preserve"> </w:t>
      </w:r>
      <w:r w:rsidR="00F02CF7" w:rsidRPr="00C0026E">
        <w:rPr>
          <w:rFonts w:ascii="Arial" w:eastAsia="Times New Roman" w:hAnsi="Arial" w:cs="Arial"/>
          <w:color w:val="333333"/>
          <w:sz w:val="20"/>
          <w:szCs w:val="20"/>
          <w:lang w:eastAsia="sv-SE"/>
        </w:rPr>
        <w:t>och arbetstid. (1 liter skumvätska kan täcka upp till 40 m</w:t>
      </w:r>
      <w:r w:rsidR="00F02CF7" w:rsidRPr="00C0026E">
        <w:rPr>
          <w:rFonts w:ascii="Arial" w:eastAsia="Times New Roman" w:hAnsi="Arial" w:cs="Arial"/>
          <w:color w:val="333333"/>
          <w:sz w:val="20"/>
          <w:szCs w:val="20"/>
          <w:vertAlign w:val="superscript"/>
          <w:lang w:eastAsia="sv-SE"/>
        </w:rPr>
        <w:t>2</w:t>
      </w:r>
      <w:r w:rsidR="00F02CF7" w:rsidRPr="00C0026E">
        <w:rPr>
          <w:rFonts w:ascii="Arial" w:eastAsia="Times New Roman" w:hAnsi="Arial" w:cs="Arial"/>
          <w:color w:val="333333"/>
          <w:sz w:val="20"/>
          <w:szCs w:val="20"/>
          <w:lang w:eastAsia="sv-SE"/>
        </w:rPr>
        <w:t xml:space="preserve"> yta).</w:t>
      </w:r>
      <w:r w:rsidR="00A03514" w:rsidRPr="00C0026E">
        <w:rPr>
          <w:rFonts w:ascii="Arial" w:eastAsia="Times New Roman" w:hAnsi="Arial" w:cs="Arial"/>
          <w:color w:val="333333"/>
          <w:sz w:val="20"/>
          <w:szCs w:val="20"/>
          <w:lang w:eastAsia="sv-SE"/>
        </w:rPr>
        <w:br/>
      </w:r>
      <w:r w:rsidR="00A03514" w:rsidRPr="00C0026E">
        <w:rPr>
          <w:rFonts w:ascii="Arial" w:eastAsia="Times New Roman" w:hAnsi="Arial" w:cs="Arial"/>
          <w:color w:val="333333"/>
          <w:sz w:val="20"/>
          <w:szCs w:val="20"/>
          <w:lang w:eastAsia="sv-SE"/>
        </w:rPr>
        <w:br/>
      </w:r>
      <w:r w:rsidR="00F02CF7" w:rsidRPr="00C0026E">
        <w:rPr>
          <w:rFonts w:ascii="Arial" w:eastAsia="Times New Roman" w:hAnsi="Arial" w:cs="Arial"/>
          <w:color w:val="333333"/>
          <w:sz w:val="20"/>
          <w:szCs w:val="20"/>
          <w:lang w:eastAsia="sv-SE"/>
        </w:rPr>
        <w:t xml:space="preserve">Den </w:t>
      </w:r>
      <w:r w:rsidR="00C7328B" w:rsidRPr="00C0026E">
        <w:rPr>
          <w:rFonts w:ascii="Arial" w:eastAsia="Times New Roman" w:hAnsi="Arial" w:cs="Arial"/>
          <w:color w:val="333333"/>
          <w:sz w:val="20"/>
          <w:szCs w:val="20"/>
          <w:lang w:eastAsia="sv-SE"/>
        </w:rPr>
        <w:t>nya effektivare handpumpen</w:t>
      </w:r>
      <w:r w:rsidR="00F02CF7" w:rsidRPr="00C0026E">
        <w:rPr>
          <w:rFonts w:ascii="Arial" w:eastAsia="Times New Roman" w:hAnsi="Arial" w:cs="Arial"/>
          <w:color w:val="333333"/>
          <w:sz w:val="20"/>
          <w:szCs w:val="20"/>
          <w:lang w:eastAsia="sv-SE"/>
        </w:rPr>
        <w:t xml:space="preserve"> och den medföljande tvåhandsfattning</w:t>
      </w:r>
      <w:r w:rsidR="00C7328B" w:rsidRPr="00C0026E">
        <w:rPr>
          <w:rFonts w:ascii="Arial" w:eastAsia="Times New Roman" w:hAnsi="Arial" w:cs="Arial"/>
          <w:color w:val="333333"/>
          <w:sz w:val="20"/>
          <w:szCs w:val="20"/>
          <w:lang w:eastAsia="sv-SE"/>
        </w:rPr>
        <w:t>en</w:t>
      </w:r>
      <w:r w:rsidR="00F02CF7" w:rsidRPr="00C0026E">
        <w:rPr>
          <w:rFonts w:ascii="Arial" w:eastAsia="Times New Roman" w:hAnsi="Arial" w:cs="Arial"/>
          <w:color w:val="333333"/>
          <w:sz w:val="20"/>
          <w:szCs w:val="20"/>
          <w:lang w:eastAsia="sv-SE"/>
        </w:rPr>
        <w:t xml:space="preserve"> </w:t>
      </w:r>
      <w:r w:rsidR="00A03514" w:rsidRPr="00C0026E">
        <w:rPr>
          <w:rFonts w:ascii="Arial" w:eastAsia="Times New Roman" w:hAnsi="Arial" w:cs="Arial"/>
          <w:color w:val="333333"/>
          <w:sz w:val="20"/>
          <w:szCs w:val="20"/>
          <w:lang w:eastAsia="sv-SE"/>
        </w:rPr>
        <w:t>gör att trycksättning av skumsprutan är</w:t>
      </w:r>
      <w:r w:rsidR="00F02CF7" w:rsidRPr="00C0026E">
        <w:rPr>
          <w:rFonts w:ascii="Arial" w:eastAsia="Times New Roman" w:hAnsi="Arial" w:cs="Arial"/>
          <w:color w:val="333333"/>
          <w:sz w:val="20"/>
          <w:szCs w:val="20"/>
          <w:lang w:eastAsia="sv-SE"/>
        </w:rPr>
        <w:t xml:space="preserve"> bekväm och snabb. </w:t>
      </w:r>
      <w:r w:rsidR="00A03514" w:rsidRPr="00C0026E">
        <w:rPr>
          <w:rFonts w:ascii="Arial" w:eastAsia="Times New Roman" w:hAnsi="Arial" w:cs="Arial"/>
          <w:color w:val="333333"/>
          <w:sz w:val="20"/>
          <w:szCs w:val="20"/>
          <w:lang w:eastAsia="sv-SE"/>
        </w:rPr>
        <w:t>Skumsprutan är även utrustad m</w:t>
      </w:r>
      <w:r w:rsidR="00F02CF7" w:rsidRPr="00C0026E">
        <w:rPr>
          <w:rFonts w:ascii="Arial" w:eastAsia="Times New Roman" w:hAnsi="Arial" w:cs="Arial"/>
          <w:color w:val="333333"/>
          <w:sz w:val="20"/>
          <w:szCs w:val="20"/>
          <w:lang w:eastAsia="sv-SE"/>
        </w:rPr>
        <w:t xml:space="preserve">ed </w:t>
      </w:r>
      <w:r w:rsidR="00A03514" w:rsidRPr="00C0026E">
        <w:rPr>
          <w:rFonts w:ascii="Arial" w:eastAsia="Times New Roman" w:hAnsi="Arial" w:cs="Arial"/>
          <w:color w:val="333333"/>
          <w:sz w:val="20"/>
          <w:szCs w:val="20"/>
          <w:lang w:eastAsia="sv-SE"/>
        </w:rPr>
        <w:t xml:space="preserve">en </w:t>
      </w:r>
      <w:r w:rsidR="00F02CF7" w:rsidRPr="00C0026E">
        <w:rPr>
          <w:rFonts w:ascii="Arial" w:eastAsia="Times New Roman" w:hAnsi="Arial" w:cs="Arial"/>
          <w:color w:val="333333"/>
          <w:sz w:val="20"/>
          <w:szCs w:val="20"/>
          <w:lang w:eastAsia="sv-SE"/>
        </w:rPr>
        <w:t>tryckluft</w:t>
      </w:r>
      <w:r w:rsidR="00D83774" w:rsidRPr="00C0026E">
        <w:rPr>
          <w:rFonts w:ascii="Arial" w:eastAsia="Times New Roman" w:hAnsi="Arial" w:cs="Arial"/>
          <w:color w:val="333333"/>
          <w:sz w:val="20"/>
          <w:szCs w:val="20"/>
          <w:lang w:eastAsia="sv-SE"/>
        </w:rPr>
        <w:t>sventil</w:t>
      </w:r>
      <w:r w:rsidR="00A03514" w:rsidRPr="00C0026E">
        <w:rPr>
          <w:rFonts w:ascii="Arial" w:eastAsia="Times New Roman" w:hAnsi="Arial" w:cs="Arial"/>
          <w:color w:val="333333"/>
          <w:sz w:val="20"/>
          <w:szCs w:val="20"/>
          <w:lang w:eastAsia="sv-SE"/>
        </w:rPr>
        <w:t xml:space="preserve"> för trycksättning med tryckluft</w:t>
      </w:r>
      <w:r w:rsidR="00F02CF7" w:rsidRPr="00C0026E">
        <w:rPr>
          <w:rFonts w:ascii="Arial" w:eastAsia="Times New Roman" w:hAnsi="Arial" w:cs="Arial"/>
          <w:color w:val="333333"/>
          <w:sz w:val="20"/>
          <w:szCs w:val="20"/>
          <w:lang w:eastAsia="sv-SE"/>
        </w:rPr>
        <w:t>.</w:t>
      </w:r>
      <w:r w:rsidR="00A03514" w:rsidRPr="00C0026E">
        <w:rPr>
          <w:rFonts w:ascii="Arial" w:eastAsia="Times New Roman" w:hAnsi="Arial" w:cs="Arial"/>
          <w:color w:val="333333"/>
          <w:sz w:val="20"/>
          <w:szCs w:val="20"/>
          <w:lang w:eastAsia="sv-SE"/>
        </w:rPr>
        <w:br/>
      </w:r>
      <w:r w:rsidR="00A03514" w:rsidRPr="00C0026E">
        <w:rPr>
          <w:rFonts w:ascii="Arial" w:eastAsia="Times New Roman" w:hAnsi="Arial" w:cs="Arial"/>
          <w:color w:val="333333"/>
          <w:sz w:val="20"/>
          <w:szCs w:val="20"/>
          <w:lang w:eastAsia="sv-SE"/>
        </w:rPr>
        <w:br/>
        <w:t xml:space="preserve">Till Foam Matic 5P har </w:t>
      </w:r>
      <w:r w:rsidR="00F02CF7" w:rsidRPr="00C0026E">
        <w:rPr>
          <w:rFonts w:ascii="Arial" w:eastAsia="Times New Roman" w:hAnsi="Arial" w:cs="Arial"/>
          <w:color w:val="333333"/>
          <w:sz w:val="20"/>
          <w:szCs w:val="20"/>
          <w:lang w:eastAsia="sv-SE"/>
        </w:rPr>
        <w:t xml:space="preserve">Birchmeier utvecklat </w:t>
      </w:r>
      <w:r w:rsidR="00C7328B" w:rsidRPr="00C0026E">
        <w:rPr>
          <w:rFonts w:ascii="Arial" w:eastAsia="Times New Roman" w:hAnsi="Arial" w:cs="Arial"/>
          <w:color w:val="333333"/>
          <w:sz w:val="20"/>
          <w:szCs w:val="20"/>
          <w:lang w:eastAsia="sv-SE"/>
        </w:rPr>
        <w:t xml:space="preserve">ett nytt </w:t>
      </w:r>
      <w:r w:rsidR="00A03514" w:rsidRPr="00C0026E">
        <w:rPr>
          <w:rFonts w:ascii="Arial" w:eastAsia="Times New Roman" w:hAnsi="Arial" w:cs="Arial"/>
          <w:color w:val="333333"/>
          <w:sz w:val="20"/>
          <w:szCs w:val="20"/>
          <w:lang w:eastAsia="sv-SE"/>
        </w:rPr>
        <w:t xml:space="preserve">kort och </w:t>
      </w:r>
      <w:r w:rsidR="00C7328B" w:rsidRPr="00C0026E">
        <w:rPr>
          <w:rFonts w:ascii="Arial" w:eastAsia="Times New Roman" w:hAnsi="Arial" w:cs="Arial"/>
          <w:color w:val="333333"/>
          <w:sz w:val="20"/>
          <w:szCs w:val="20"/>
          <w:lang w:eastAsia="sv-SE"/>
        </w:rPr>
        <w:t>effektivt skumhandtag</w:t>
      </w:r>
      <w:r w:rsidR="00F02CF7" w:rsidRPr="00C0026E">
        <w:rPr>
          <w:rFonts w:ascii="Arial" w:eastAsia="Times New Roman" w:hAnsi="Arial" w:cs="Arial"/>
          <w:color w:val="333333"/>
          <w:sz w:val="20"/>
          <w:szCs w:val="20"/>
          <w:lang w:eastAsia="sv-SE"/>
        </w:rPr>
        <w:t xml:space="preserve"> </w:t>
      </w:r>
      <w:r w:rsidR="00A03514" w:rsidRPr="00C0026E">
        <w:rPr>
          <w:rFonts w:ascii="Arial" w:eastAsia="Times New Roman" w:hAnsi="Arial" w:cs="Arial"/>
          <w:color w:val="333333"/>
          <w:sz w:val="20"/>
          <w:szCs w:val="20"/>
          <w:lang w:eastAsia="sv-SE"/>
        </w:rPr>
        <w:t>som gör att man även kommer åt i</w:t>
      </w:r>
      <w:r w:rsidR="00F02CF7" w:rsidRPr="00C0026E">
        <w:rPr>
          <w:rFonts w:ascii="Arial" w:eastAsia="Times New Roman" w:hAnsi="Arial" w:cs="Arial"/>
          <w:color w:val="333333"/>
          <w:sz w:val="20"/>
          <w:szCs w:val="20"/>
          <w:lang w:eastAsia="sv-SE"/>
        </w:rPr>
        <w:t xml:space="preserve"> trånga utrymmen. Dessutom är Foam Matic 5 P utrustad med kemiskt resistenta </w:t>
      </w:r>
      <w:r w:rsidR="00E323C8" w:rsidRPr="00C0026E">
        <w:rPr>
          <w:rFonts w:ascii="Arial" w:eastAsia="Times New Roman" w:hAnsi="Arial" w:cs="Arial"/>
          <w:color w:val="333333"/>
          <w:sz w:val="20"/>
          <w:szCs w:val="20"/>
          <w:lang w:eastAsia="sv-SE"/>
        </w:rPr>
        <w:t>Vitonpackningar</w:t>
      </w:r>
      <w:r w:rsidR="00F02CF7" w:rsidRPr="00C0026E">
        <w:rPr>
          <w:rFonts w:ascii="Arial" w:eastAsia="Times New Roman" w:hAnsi="Arial" w:cs="Arial"/>
          <w:color w:val="333333"/>
          <w:sz w:val="20"/>
          <w:szCs w:val="20"/>
          <w:lang w:eastAsia="sv-SE"/>
        </w:rPr>
        <w:t>.</w:t>
      </w:r>
      <w:r w:rsidR="009E2BEC" w:rsidRPr="00C0026E">
        <w:rPr>
          <w:rFonts w:ascii="Arial" w:eastAsia="Times New Roman" w:hAnsi="Arial" w:cs="Arial"/>
          <w:color w:val="333333"/>
          <w:sz w:val="20"/>
          <w:szCs w:val="20"/>
          <w:lang w:eastAsia="sv-SE"/>
        </w:rPr>
        <w:t xml:space="preserve"> </w:t>
      </w:r>
      <w:r w:rsidR="00F02CF7" w:rsidRPr="00C0026E">
        <w:rPr>
          <w:rFonts w:ascii="Arial" w:eastAsia="Times New Roman" w:hAnsi="Arial" w:cs="Arial"/>
          <w:color w:val="333333"/>
          <w:sz w:val="20"/>
          <w:szCs w:val="20"/>
          <w:lang w:eastAsia="sv-SE"/>
        </w:rPr>
        <w:t>Den 1,5 meter långa armerade slangen, monterad på toppen av sprutan, ger ett stort arbets</w:t>
      </w:r>
      <w:r w:rsidR="00E323C8">
        <w:rPr>
          <w:rFonts w:ascii="Arial" w:eastAsia="Times New Roman" w:hAnsi="Arial" w:cs="Arial"/>
          <w:color w:val="333333"/>
          <w:sz w:val="20"/>
          <w:szCs w:val="20"/>
          <w:lang w:eastAsia="sv-SE"/>
        </w:rPr>
        <w:t>utrymme</w:t>
      </w:r>
      <w:r w:rsidR="009253B5" w:rsidRPr="00C0026E">
        <w:rPr>
          <w:rFonts w:ascii="Arial" w:eastAsia="Times New Roman" w:hAnsi="Arial" w:cs="Arial"/>
          <w:color w:val="333333"/>
          <w:sz w:val="20"/>
          <w:szCs w:val="20"/>
          <w:lang w:eastAsia="sv-SE"/>
        </w:rPr>
        <w:t xml:space="preserve"> och e</w:t>
      </w:r>
      <w:r w:rsidR="00A03514" w:rsidRPr="00C0026E">
        <w:rPr>
          <w:rFonts w:ascii="Arial" w:eastAsia="Times New Roman" w:hAnsi="Arial" w:cs="Arial"/>
          <w:color w:val="333333"/>
          <w:sz w:val="20"/>
          <w:szCs w:val="20"/>
          <w:lang w:eastAsia="sv-SE"/>
        </w:rPr>
        <w:t xml:space="preserve">tt förlängningsrör på 50 cm i rostfritt stål finns som tillval vid behov av </w:t>
      </w:r>
      <w:r w:rsidR="001603AE">
        <w:rPr>
          <w:rFonts w:ascii="Arial" w:eastAsia="Times New Roman" w:hAnsi="Arial" w:cs="Arial"/>
          <w:color w:val="333333"/>
          <w:sz w:val="20"/>
          <w:szCs w:val="20"/>
          <w:lang w:eastAsia="sv-SE"/>
        </w:rPr>
        <w:t>ytterligare</w:t>
      </w:r>
      <w:r w:rsidR="00A03514" w:rsidRPr="00C0026E">
        <w:rPr>
          <w:rFonts w:ascii="Arial" w:eastAsia="Times New Roman" w:hAnsi="Arial" w:cs="Arial"/>
          <w:color w:val="333333"/>
          <w:sz w:val="20"/>
          <w:szCs w:val="20"/>
          <w:lang w:eastAsia="sv-SE"/>
        </w:rPr>
        <w:t xml:space="preserve"> räckvidd. </w:t>
      </w:r>
      <w:r w:rsidR="00F02CF7" w:rsidRPr="00C0026E">
        <w:rPr>
          <w:rFonts w:ascii="Arial" w:eastAsia="Times New Roman" w:hAnsi="Arial" w:cs="Arial"/>
          <w:color w:val="333333"/>
          <w:sz w:val="20"/>
          <w:szCs w:val="20"/>
          <w:lang w:eastAsia="sv-SE"/>
        </w:rPr>
        <w:t>Den stora påfyllningsöppningen med inbyggd tratt gör påfyllning och rengöring av sprutan enkel.</w:t>
      </w:r>
      <w:r w:rsidR="00D83774" w:rsidRPr="00C0026E">
        <w:rPr>
          <w:rFonts w:ascii="Arial" w:eastAsia="Times New Roman" w:hAnsi="Arial" w:cs="Arial"/>
          <w:color w:val="333333"/>
          <w:sz w:val="20"/>
          <w:szCs w:val="20"/>
          <w:lang w:eastAsia="sv-SE"/>
        </w:rPr>
        <w:t xml:space="preserve"> </w:t>
      </w:r>
    </w:p>
    <w:p w:rsidR="00F02CF7" w:rsidRPr="00C0026E" w:rsidRDefault="007573C0" w:rsidP="00F02CF7">
      <w:pPr>
        <w:rPr>
          <w:sz w:val="20"/>
          <w:szCs w:val="20"/>
        </w:rPr>
      </w:pPr>
      <w:r w:rsidRPr="00C0026E">
        <w:rPr>
          <w:rFonts w:ascii="Arial" w:eastAsia="Times New Roman" w:hAnsi="Arial" w:cs="Arial"/>
          <w:color w:val="333333"/>
          <w:sz w:val="20"/>
          <w:szCs w:val="20"/>
          <w:lang w:eastAsia="sv-SE"/>
        </w:rPr>
        <w:t>Skumsprutan finns även tillgänglig som en 1.25 liters handtryckspruta för mindre ytor</w:t>
      </w:r>
      <w:r w:rsidR="00E323C8">
        <w:rPr>
          <w:rFonts w:ascii="Arial" w:eastAsia="Times New Roman" w:hAnsi="Arial" w:cs="Arial"/>
          <w:color w:val="333333"/>
          <w:sz w:val="20"/>
          <w:szCs w:val="20"/>
          <w:lang w:eastAsia="sv-SE"/>
        </w:rPr>
        <w:t>, Foam Matic 1.25P</w:t>
      </w:r>
      <w:r w:rsidRPr="00C0026E">
        <w:rPr>
          <w:rFonts w:ascii="Arial" w:eastAsia="Times New Roman" w:hAnsi="Arial" w:cs="Arial"/>
          <w:color w:val="333333"/>
          <w:sz w:val="20"/>
          <w:szCs w:val="20"/>
          <w:lang w:eastAsia="sv-SE"/>
        </w:rPr>
        <w:t>.</w:t>
      </w:r>
      <w:r w:rsidR="00F02CF7" w:rsidRPr="00C0026E">
        <w:rPr>
          <w:rFonts w:ascii="Arial" w:eastAsia="Times New Roman" w:hAnsi="Arial" w:cs="Arial"/>
          <w:color w:val="333333"/>
          <w:sz w:val="20"/>
          <w:szCs w:val="20"/>
          <w:lang w:eastAsia="sv-SE"/>
        </w:rPr>
        <w:br/>
      </w:r>
      <w:r w:rsidR="00F02CF7" w:rsidRPr="00F02CF7">
        <w:rPr>
          <w:rFonts w:ascii="Arial" w:eastAsia="Times New Roman" w:hAnsi="Arial" w:cs="Arial"/>
          <w:color w:val="333333"/>
          <w:sz w:val="20"/>
          <w:szCs w:val="20"/>
          <w:lang w:eastAsia="sv-SE"/>
        </w:rPr>
        <w:br/>
      </w:r>
      <w:r w:rsidR="00F02CF7" w:rsidRPr="00C0026E">
        <w:rPr>
          <w:rFonts w:ascii="Arial" w:eastAsia="Times New Roman" w:hAnsi="Arial" w:cs="Arial"/>
          <w:color w:val="333333"/>
          <w:sz w:val="20"/>
          <w:szCs w:val="20"/>
          <w:lang w:eastAsia="sv-SE"/>
        </w:rPr>
        <w:t xml:space="preserve">Foam Matic 5 P är lämplig för rengöring </w:t>
      </w:r>
      <w:r w:rsidR="00A03514" w:rsidRPr="00C0026E">
        <w:rPr>
          <w:rFonts w:ascii="Arial" w:eastAsia="Times New Roman" w:hAnsi="Arial" w:cs="Arial"/>
          <w:color w:val="333333"/>
          <w:sz w:val="20"/>
          <w:szCs w:val="20"/>
          <w:lang w:eastAsia="sv-SE"/>
        </w:rPr>
        <w:t xml:space="preserve">och avfettning </w:t>
      </w:r>
      <w:r w:rsidR="00F02CF7" w:rsidRPr="00C0026E">
        <w:rPr>
          <w:rFonts w:ascii="Arial" w:eastAsia="Times New Roman" w:hAnsi="Arial" w:cs="Arial"/>
          <w:color w:val="333333"/>
          <w:sz w:val="20"/>
          <w:szCs w:val="20"/>
          <w:lang w:eastAsia="sv-SE"/>
        </w:rPr>
        <w:t xml:space="preserve">av bilar, bussar, </w:t>
      </w:r>
      <w:r w:rsidR="00A03514" w:rsidRPr="00C0026E">
        <w:rPr>
          <w:rFonts w:ascii="Arial" w:eastAsia="Times New Roman" w:hAnsi="Arial" w:cs="Arial"/>
          <w:color w:val="333333"/>
          <w:sz w:val="20"/>
          <w:szCs w:val="20"/>
          <w:lang w:eastAsia="sv-SE"/>
        </w:rPr>
        <w:t xml:space="preserve">lastbilskapell, </w:t>
      </w:r>
      <w:r w:rsidR="00F02CF7" w:rsidRPr="00C0026E">
        <w:rPr>
          <w:rFonts w:ascii="Arial" w:eastAsia="Times New Roman" w:hAnsi="Arial" w:cs="Arial"/>
          <w:color w:val="333333"/>
          <w:sz w:val="20"/>
          <w:szCs w:val="20"/>
          <w:lang w:eastAsia="sv-SE"/>
        </w:rPr>
        <w:t>fälgar</w:t>
      </w:r>
      <w:r w:rsidR="005F4253" w:rsidRPr="00C0026E">
        <w:rPr>
          <w:rFonts w:ascii="Arial" w:eastAsia="Times New Roman" w:hAnsi="Arial" w:cs="Arial"/>
          <w:color w:val="333333"/>
          <w:sz w:val="20"/>
          <w:szCs w:val="20"/>
          <w:lang w:eastAsia="sv-SE"/>
        </w:rPr>
        <w:t xml:space="preserve">, </w:t>
      </w:r>
      <w:r w:rsidR="00F02CF7" w:rsidRPr="00C0026E">
        <w:rPr>
          <w:rFonts w:ascii="Arial" w:eastAsia="Times New Roman" w:hAnsi="Arial" w:cs="Arial"/>
          <w:color w:val="333333"/>
          <w:sz w:val="20"/>
          <w:szCs w:val="20"/>
          <w:lang w:eastAsia="sv-SE"/>
        </w:rPr>
        <w:t>motorer</w:t>
      </w:r>
      <w:r w:rsidR="005F4253" w:rsidRPr="00C0026E">
        <w:rPr>
          <w:rFonts w:ascii="Arial" w:eastAsia="Times New Roman" w:hAnsi="Arial" w:cs="Arial"/>
          <w:color w:val="333333"/>
          <w:sz w:val="20"/>
          <w:szCs w:val="20"/>
          <w:lang w:eastAsia="sv-SE"/>
        </w:rPr>
        <w:t xml:space="preserve"> och maskiner</w:t>
      </w:r>
      <w:r w:rsidR="002F3714" w:rsidRPr="00C0026E">
        <w:rPr>
          <w:rFonts w:ascii="Arial" w:eastAsia="Times New Roman" w:hAnsi="Arial" w:cs="Arial"/>
          <w:color w:val="333333"/>
          <w:sz w:val="20"/>
          <w:szCs w:val="20"/>
          <w:lang w:eastAsia="sv-SE"/>
        </w:rPr>
        <w:t xml:space="preserve"> m.m</w:t>
      </w:r>
      <w:r w:rsidR="00A03514" w:rsidRPr="00C0026E">
        <w:rPr>
          <w:rFonts w:ascii="Arial" w:eastAsia="Times New Roman" w:hAnsi="Arial" w:cs="Arial"/>
          <w:color w:val="333333"/>
          <w:sz w:val="20"/>
          <w:szCs w:val="20"/>
          <w:lang w:eastAsia="sv-SE"/>
        </w:rPr>
        <w:t xml:space="preserve">. </w:t>
      </w:r>
      <w:r w:rsidR="009E2BEC" w:rsidRPr="00C0026E">
        <w:rPr>
          <w:rFonts w:ascii="Arial" w:eastAsia="Times New Roman" w:hAnsi="Arial" w:cs="Arial"/>
          <w:color w:val="333333"/>
          <w:sz w:val="20"/>
          <w:szCs w:val="20"/>
          <w:lang w:eastAsia="sv-SE"/>
        </w:rPr>
        <w:t xml:space="preserve">Även </w:t>
      </w:r>
      <w:r w:rsidR="009253B5" w:rsidRPr="00C0026E">
        <w:rPr>
          <w:rFonts w:ascii="Arial" w:eastAsia="Times New Roman" w:hAnsi="Arial" w:cs="Arial"/>
          <w:color w:val="333333"/>
          <w:sz w:val="20"/>
          <w:szCs w:val="20"/>
          <w:lang w:eastAsia="sv-SE"/>
        </w:rPr>
        <w:t xml:space="preserve">rengöring och desinficering av </w:t>
      </w:r>
      <w:r w:rsidR="009E2BEC" w:rsidRPr="00C0026E">
        <w:rPr>
          <w:rFonts w:ascii="Arial" w:eastAsia="Times New Roman" w:hAnsi="Arial" w:cs="Arial"/>
          <w:color w:val="333333"/>
          <w:sz w:val="20"/>
          <w:szCs w:val="20"/>
          <w:lang w:eastAsia="sv-SE"/>
        </w:rPr>
        <w:t xml:space="preserve">utrymmen och utrustning inom </w:t>
      </w:r>
      <w:r w:rsidR="003D2534" w:rsidRPr="00C0026E">
        <w:rPr>
          <w:rFonts w:ascii="Arial" w:eastAsia="Times New Roman" w:hAnsi="Arial" w:cs="Arial"/>
          <w:color w:val="333333"/>
          <w:sz w:val="20"/>
          <w:szCs w:val="20"/>
          <w:lang w:eastAsia="sv-SE"/>
        </w:rPr>
        <w:t xml:space="preserve">livsmedelsindustrin eller </w:t>
      </w:r>
      <w:r w:rsidR="002F3714" w:rsidRPr="00C0026E">
        <w:rPr>
          <w:rFonts w:ascii="Arial" w:eastAsia="Times New Roman" w:hAnsi="Arial" w:cs="Arial"/>
          <w:color w:val="333333"/>
          <w:sz w:val="20"/>
          <w:szCs w:val="20"/>
          <w:lang w:eastAsia="sv-SE"/>
        </w:rPr>
        <w:t>offentliga</w:t>
      </w:r>
      <w:r w:rsidR="009E2BEC" w:rsidRPr="00C0026E">
        <w:rPr>
          <w:rFonts w:ascii="Arial" w:eastAsia="Times New Roman" w:hAnsi="Arial" w:cs="Arial"/>
          <w:color w:val="333333"/>
          <w:sz w:val="20"/>
          <w:szCs w:val="20"/>
          <w:lang w:eastAsia="sv-SE"/>
        </w:rPr>
        <w:t xml:space="preserve"> miljöer</w:t>
      </w:r>
      <w:r w:rsidR="002F3714" w:rsidRPr="00C0026E">
        <w:rPr>
          <w:rFonts w:ascii="Arial" w:eastAsia="Times New Roman" w:hAnsi="Arial" w:cs="Arial"/>
          <w:color w:val="333333"/>
          <w:sz w:val="20"/>
          <w:szCs w:val="20"/>
          <w:lang w:eastAsia="sv-SE"/>
        </w:rPr>
        <w:t xml:space="preserve"> såsom </w:t>
      </w:r>
      <w:r w:rsidR="00F02CF7" w:rsidRPr="00C0026E">
        <w:rPr>
          <w:rFonts w:ascii="Arial" w:eastAsia="Times New Roman" w:hAnsi="Arial" w:cs="Arial"/>
          <w:color w:val="333333"/>
          <w:sz w:val="20"/>
          <w:szCs w:val="20"/>
          <w:lang w:eastAsia="sv-SE"/>
        </w:rPr>
        <w:t>duschrum, toaletter, ångbad och bastu m.m.</w:t>
      </w:r>
      <w:r w:rsidRPr="00C0026E">
        <w:rPr>
          <w:rFonts w:ascii="Arial" w:eastAsia="Times New Roman" w:hAnsi="Arial" w:cs="Arial"/>
          <w:color w:val="333333"/>
          <w:sz w:val="20"/>
          <w:szCs w:val="20"/>
          <w:lang w:eastAsia="sv-SE"/>
        </w:rPr>
        <w:t xml:space="preserve"> Fasadtvätt och rengöring av restaurangkök är </w:t>
      </w:r>
      <w:r w:rsidR="00814205" w:rsidRPr="00C0026E">
        <w:rPr>
          <w:rFonts w:ascii="Arial" w:eastAsia="Times New Roman" w:hAnsi="Arial" w:cs="Arial"/>
          <w:color w:val="333333"/>
          <w:sz w:val="20"/>
          <w:szCs w:val="20"/>
          <w:lang w:eastAsia="sv-SE"/>
        </w:rPr>
        <w:t>ytterligare</w:t>
      </w:r>
      <w:r w:rsidRPr="00C0026E">
        <w:rPr>
          <w:rFonts w:ascii="Arial" w:eastAsia="Times New Roman" w:hAnsi="Arial" w:cs="Arial"/>
          <w:color w:val="333333"/>
          <w:sz w:val="20"/>
          <w:szCs w:val="20"/>
          <w:lang w:eastAsia="sv-SE"/>
        </w:rPr>
        <w:t xml:space="preserve"> användningsområden.</w:t>
      </w:r>
      <w:r w:rsidR="00F02CF7" w:rsidRPr="00F02CF7">
        <w:rPr>
          <w:rFonts w:ascii="Arial" w:eastAsia="Times New Roman" w:hAnsi="Arial" w:cs="Arial"/>
          <w:color w:val="333333"/>
          <w:sz w:val="20"/>
          <w:szCs w:val="20"/>
          <w:lang w:eastAsia="sv-SE"/>
        </w:rPr>
        <w:br/>
      </w:r>
    </w:p>
    <w:p w:rsidR="007573C0" w:rsidRPr="00C0026E" w:rsidRDefault="00C0026E" w:rsidP="00F02CF7">
      <w:pPr>
        <w:rPr>
          <w:sz w:val="20"/>
          <w:szCs w:val="20"/>
        </w:rPr>
      </w:pPr>
      <w:r w:rsidRPr="00C0026E">
        <w:rPr>
          <w:sz w:val="20"/>
          <w:szCs w:val="20"/>
        </w:rPr>
        <w:t>För ytterligare information och högupplösta bilder för Er intressegrupp kontakta:</w:t>
      </w:r>
    </w:p>
    <w:p w:rsidR="00C0026E" w:rsidRPr="00C0026E" w:rsidRDefault="00C0026E" w:rsidP="00F02CF7">
      <w:pPr>
        <w:rPr>
          <w:sz w:val="20"/>
          <w:szCs w:val="20"/>
          <w:lang w:val="en-US"/>
        </w:rPr>
      </w:pPr>
      <w:r w:rsidRPr="00C0026E">
        <w:rPr>
          <w:sz w:val="20"/>
          <w:szCs w:val="20"/>
          <w:lang w:val="en-US"/>
        </w:rPr>
        <w:t xml:space="preserve">Andreas </w:t>
      </w:r>
      <w:proofErr w:type="spellStart"/>
      <w:r w:rsidRPr="00C0026E">
        <w:rPr>
          <w:sz w:val="20"/>
          <w:szCs w:val="20"/>
          <w:lang w:val="en-US"/>
        </w:rPr>
        <w:t>Bergland</w:t>
      </w:r>
      <w:proofErr w:type="spellEnd"/>
      <w:r w:rsidRPr="00C0026E">
        <w:rPr>
          <w:sz w:val="20"/>
          <w:szCs w:val="20"/>
          <w:lang w:val="en-US"/>
        </w:rPr>
        <w:t xml:space="preserve">, tel. 0485-12050, e-post: </w:t>
      </w:r>
      <w:hyperlink r:id="rId6" w:history="1">
        <w:r w:rsidRPr="00C0026E">
          <w:rPr>
            <w:rStyle w:val="Hyperlnk"/>
            <w:sz w:val="20"/>
            <w:szCs w:val="20"/>
            <w:lang w:val="en-US"/>
          </w:rPr>
          <w:t>a.bergland@aspergo.se</w:t>
        </w:r>
      </w:hyperlink>
    </w:p>
    <w:p w:rsidR="00C0026E" w:rsidRPr="00C0026E" w:rsidRDefault="00C0026E" w:rsidP="00F02CF7">
      <w:pPr>
        <w:rPr>
          <w:sz w:val="20"/>
          <w:szCs w:val="20"/>
          <w:lang w:val="en-US"/>
        </w:rPr>
      </w:pPr>
    </w:p>
    <w:p w:rsidR="007573C0" w:rsidRDefault="008E20B7" w:rsidP="00F02CF7">
      <w:pPr>
        <w:rPr>
          <w:sz w:val="20"/>
          <w:szCs w:val="20"/>
        </w:rPr>
      </w:pPr>
      <w:r>
        <w:rPr>
          <w:noProof/>
          <w:sz w:val="20"/>
          <w:szCs w:val="20"/>
          <w:lang w:eastAsia="sv-SE"/>
        </w:rPr>
        <w:drawing>
          <wp:anchor distT="0" distB="0" distL="114300" distR="114300" simplePos="0" relativeHeight="251658240" behindDoc="0" locked="0" layoutInCell="1" allowOverlap="1">
            <wp:simplePos x="0" y="0"/>
            <wp:positionH relativeFrom="column">
              <wp:posOffset>14605</wp:posOffset>
            </wp:positionH>
            <wp:positionV relativeFrom="paragraph">
              <wp:posOffset>184785</wp:posOffset>
            </wp:positionV>
            <wp:extent cx="1666875" cy="381000"/>
            <wp:effectExtent l="19050" t="0" r="9525" b="0"/>
            <wp:wrapThrough wrapText="bothSides">
              <wp:wrapPolygon edited="0">
                <wp:start x="-247" y="0"/>
                <wp:lineTo x="-247" y="20520"/>
                <wp:lineTo x="21723" y="20520"/>
                <wp:lineTo x="21723" y="0"/>
                <wp:lineTo x="-247" y="0"/>
              </wp:wrapPolygon>
            </wp:wrapThrough>
            <wp:docPr id="9" name="Bild 3" descr="C:\Users\Andreas\Documents\Aspergo\aspe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s\Documents\Aspergo\aspergo.jpg"/>
                    <pic:cNvPicPr>
                      <a:picLocks noChangeAspect="1" noChangeArrowheads="1"/>
                    </pic:cNvPicPr>
                  </pic:nvPicPr>
                  <pic:blipFill>
                    <a:blip r:embed="rId7" cstate="print"/>
                    <a:srcRect/>
                    <a:stretch>
                      <a:fillRect/>
                    </a:stretch>
                  </pic:blipFill>
                  <pic:spPr bwMode="auto">
                    <a:xfrm>
                      <a:off x="0" y="0"/>
                      <a:ext cx="1666875" cy="381000"/>
                    </a:xfrm>
                    <a:prstGeom prst="rect">
                      <a:avLst/>
                    </a:prstGeom>
                    <a:noFill/>
                    <a:ln w="9525">
                      <a:noFill/>
                      <a:miter lim="800000"/>
                      <a:headEnd/>
                      <a:tailEnd/>
                    </a:ln>
                  </pic:spPr>
                </pic:pic>
              </a:graphicData>
            </a:graphic>
          </wp:anchor>
        </w:drawing>
      </w:r>
      <w:r w:rsidR="007573C0" w:rsidRPr="00C0026E">
        <w:rPr>
          <w:sz w:val="20"/>
          <w:szCs w:val="20"/>
        </w:rPr>
        <w:t>Källa:</w:t>
      </w:r>
    </w:p>
    <w:p w:rsidR="008E20B7" w:rsidRPr="00C0026E" w:rsidRDefault="008E20B7" w:rsidP="00F02CF7">
      <w:pPr>
        <w:rPr>
          <w:sz w:val="20"/>
          <w:szCs w:val="20"/>
        </w:rPr>
      </w:pPr>
    </w:p>
    <w:p w:rsidR="00C0026E" w:rsidRPr="00C0026E" w:rsidRDefault="007573C0" w:rsidP="00F02CF7">
      <w:pPr>
        <w:rPr>
          <w:sz w:val="20"/>
          <w:szCs w:val="20"/>
        </w:rPr>
      </w:pPr>
      <w:r w:rsidRPr="00C0026E">
        <w:rPr>
          <w:sz w:val="20"/>
          <w:szCs w:val="20"/>
        </w:rPr>
        <w:t>Aspergo AB (Svensk distributör av Birchm</w:t>
      </w:r>
      <w:r w:rsidR="001603AE">
        <w:rPr>
          <w:sz w:val="20"/>
          <w:szCs w:val="20"/>
        </w:rPr>
        <w:t>eier</w:t>
      </w:r>
      <w:r w:rsidRPr="00C0026E">
        <w:rPr>
          <w:sz w:val="20"/>
          <w:szCs w:val="20"/>
        </w:rPr>
        <w:t xml:space="preserve"> produkter)</w:t>
      </w:r>
      <w:r w:rsidRPr="00C0026E">
        <w:rPr>
          <w:sz w:val="20"/>
          <w:szCs w:val="20"/>
        </w:rPr>
        <w:br/>
        <w:t>Box 31</w:t>
      </w:r>
      <w:r w:rsidR="00C0026E" w:rsidRPr="00C0026E">
        <w:rPr>
          <w:sz w:val="20"/>
          <w:szCs w:val="20"/>
        </w:rPr>
        <w:br/>
        <w:t>387 21</w:t>
      </w:r>
      <w:r w:rsidRPr="00C0026E">
        <w:rPr>
          <w:sz w:val="20"/>
          <w:szCs w:val="20"/>
        </w:rPr>
        <w:t xml:space="preserve"> BORGHOLM</w:t>
      </w:r>
      <w:r w:rsidR="00C0026E" w:rsidRPr="00C0026E">
        <w:rPr>
          <w:sz w:val="20"/>
          <w:szCs w:val="20"/>
        </w:rPr>
        <w:br/>
        <w:t>Tel. 0485-12050</w:t>
      </w:r>
    </w:p>
    <w:sectPr w:rsidR="00C0026E" w:rsidRPr="00C0026E" w:rsidSect="00E61BA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1304"/>
  <w:hyphenationZone w:val="425"/>
  <w:characterSpacingControl w:val="doNotCompress"/>
  <w:compat/>
  <w:rsids>
    <w:rsidRoot w:val="00F02CF7"/>
    <w:rsid w:val="000613AC"/>
    <w:rsid w:val="001603AE"/>
    <w:rsid w:val="001D3E4C"/>
    <w:rsid w:val="002F3714"/>
    <w:rsid w:val="003D2534"/>
    <w:rsid w:val="005F4253"/>
    <w:rsid w:val="006D455E"/>
    <w:rsid w:val="007573C0"/>
    <w:rsid w:val="007D34C2"/>
    <w:rsid w:val="00814205"/>
    <w:rsid w:val="008E20B7"/>
    <w:rsid w:val="009253B5"/>
    <w:rsid w:val="009E2BEC"/>
    <w:rsid w:val="00A03514"/>
    <w:rsid w:val="00B27E21"/>
    <w:rsid w:val="00B5291C"/>
    <w:rsid w:val="00BD4938"/>
    <w:rsid w:val="00C0026E"/>
    <w:rsid w:val="00C7328B"/>
    <w:rsid w:val="00CD5FC4"/>
    <w:rsid w:val="00D47A14"/>
    <w:rsid w:val="00D83774"/>
    <w:rsid w:val="00E323C8"/>
    <w:rsid w:val="00E61BAB"/>
    <w:rsid w:val="00F02CF7"/>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BA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F02CF7"/>
    <w:pPr>
      <w:autoSpaceDE w:val="0"/>
      <w:autoSpaceDN w:val="0"/>
      <w:adjustRightInd w:val="0"/>
      <w:spacing w:after="0" w:line="240" w:lineRule="auto"/>
    </w:pPr>
    <w:rPr>
      <w:rFonts w:ascii="Arial" w:hAnsi="Arial" w:cs="Arial"/>
      <w:color w:val="000000"/>
      <w:sz w:val="24"/>
      <w:szCs w:val="24"/>
    </w:rPr>
  </w:style>
  <w:style w:type="character" w:customStyle="1" w:styleId="longtext">
    <w:name w:val="long_text"/>
    <w:basedOn w:val="Standardstycketeckensnitt"/>
    <w:rsid w:val="00F02CF7"/>
  </w:style>
  <w:style w:type="character" w:customStyle="1" w:styleId="hps">
    <w:name w:val="hps"/>
    <w:basedOn w:val="Standardstycketeckensnitt"/>
    <w:rsid w:val="00F02CF7"/>
  </w:style>
  <w:style w:type="character" w:customStyle="1" w:styleId="atn">
    <w:name w:val="atn"/>
    <w:basedOn w:val="Standardstycketeckensnitt"/>
    <w:rsid w:val="00F02CF7"/>
  </w:style>
  <w:style w:type="character" w:styleId="Hyperlnk">
    <w:name w:val="Hyperlink"/>
    <w:basedOn w:val="Standardstycketeckensnitt"/>
    <w:uiPriority w:val="99"/>
    <w:unhideWhenUsed/>
    <w:rsid w:val="00C0026E"/>
    <w:rPr>
      <w:color w:val="0000FF" w:themeColor="hyperlink"/>
      <w:u w:val="single"/>
    </w:rPr>
  </w:style>
  <w:style w:type="paragraph" w:styleId="Ballongtext">
    <w:name w:val="Balloon Text"/>
    <w:basedOn w:val="Normal"/>
    <w:link w:val="BallongtextChar"/>
    <w:uiPriority w:val="99"/>
    <w:semiHidden/>
    <w:unhideWhenUsed/>
    <w:rsid w:val="001D3E4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D3E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7976195">
      <w:bodyDiv w:val="1"/>
      <w:marLeft w:val="0"/>
      <w:marRight w:val="0"/>
      <w:marTop w:val="0"/>
      <w:marBottom w:val="0"/>
      <w:divBdr>
        <w:top w:val="none" w:sz="0" w:space="0" w:color="auto"/>
        <w:left w:val="none" w:sz="0" w:space="0" w:color="auto"/>
        <w:bottom w:val="none" w:sz="0" w:space="0" w:color="auto"/>
        <w:right w:val="none" w:sz="0" w:space="0" w:color="auto"/>
      </w:divBdr>
      <w:divsChild>
        <w:div w:id="388577061">
          <w:marLeft w:val="0"/>
          <w:marRight w:val="0"/>
          <w:marTop w:val="0"/>
          <w:marBottom w:val="0"/>
          <w:divBdr>
            <w:top w:val="none" w:sz="0" w:space="0" w:color="auto"/>
            <w:left w:val="none" w:sz="0" w:space="0" w:color="auto"/>
            <w:bottom w:val="none" w:sz="0" w:space="0" w:color="auto"/>
            <w:right w:val="none" w:sz="0" w:space="0" w:color="auto"/>
          </w:divBdr>
          <w:divsChild>
            <w:div w:id="427316734">
              <w:marLeft w:val="0"/>
              <w:marRight w:val="0"/>
              <w:marTop w:val="0"/>
              <w:marBottom w:val="0"/>
              <w:divBdr>
                <w:top w:val="none" w:sz="0" w:space="0" w:color="auto"/>
                <w:left w:val="none" w:sz="0" w:space="0" w:color="auto"/>
                <w:bottom w:val="none" w:sz="0" w:space="0" w:color="auto"/>
                <w:right w:val="none" w:sz="0" w:space="0" w:color="auto"/>
              </w:divBdr>
              <w:divsChild>
                <w:div w:id="417337466">
                  <w:marLeft w:val="0"/>
                  <w:marRight w:val="0"/>
                  <w:marTop w:val="0"/>
                  <w:marBottom w:val="0"/>
                  <w:divBdr>
                    <w:top w:val="none" w:sz="0" w:space="0" w:color="auto"/>
                    <w:left w:val="none" w:sz="0" w:space="0" w:color="auto"/>
                    <w:bottom w:val="none" w:sz="0" w:space="0" w:color="auto"/>
                    <w:right w:val="none" w:sz="0" w:space="0" w:color="auto"/>
                  </w:divBdr>
                  <w:divsChild>
                    <w:div w:id="1593973816">
                      <w:marLeft w:val="0"/>
                      <w:marRight w:val="0"/>
                      <w:marTop w:val="0"/>
                      <w:marBottom w:val="0"/>
                      <w:divBdr>
                        <w:top w:val="none" w:sz="0" w:space="0" w:color="auto"/>
                        <w:left w:val="none" w:sz="0" w:space="0" w:color="auto"/>
                        <w:bottom w:val="none" w:sz="0" w:space="0" w:color="auto"/>
                        <w:right w:val="none" w:sz="0" w:space="0" w:color="auto"/>
                      </w:divBdr>
                      <w:divsChild>
                        <w:div w:id="1570189878">
                          <w:marLeft w:val="0"/>
                          <w:marRight w:val="0"/>
                          <w:marTop w:val="0"/>
                          <w:marBottom w:val="0"/>
                          <w:divBdr>
                            <w:top w:val="none" w:sz="0" w:space="0" w:color="auto"/>
                            <w:left w:val="none" w:sz="0" w:space="0" w:color="auto"/>
                            <w:bottom w:val="none" w:sz="0" w:space="0" w:color="auto"/>
                            <w:right w:val="none" w:sz="0" w:space="0" w:color="auto"/>
                          </w:divBdr>
                          <w:divsChild>
                            <w:div w:id="404953692">
                              <w:marLeft w:val="0"/>
                              <w:marRight w:val="0"/>
                              <w:marTop w:val="0"/>
                              <w:marBottom w:val="0"/>
                              <w:divBdr>
                                <w:top w:val="none" w:sz="0" w:space="0" w:color="auto"/>
                                <w:left w:val="none" w:sz="0" w:space="0" w:color="auto"/>
                                <w:bottom w:val="none" w:sz="0" w:space="0" w:color="auto"/>
                                <w:right w:val="none" w:sz="0" w:space="0" w:color="auto"/>
                              </w:divBdr>
                              <w:divsChild>
                                <w:div w:id="163710640">
                                  <w:marLeft w:val="0"/>
                                  <w:marRight w:val="0"/>
                                  <w:marTop w:val="0"/>
                                  <w:marBottom w:val="0"/>
                                  <w:divBdr>
                                    <w:top w:val="single" w:sz="6" w:space="0" w:color="F5F5F5"/>
                                    <w:left w:val="single" w:sz="6" w:space="0" w:color="F5F5F5"/>
                                    <w:bottom w:val="single" w:sz="6" w:space="0" w:color="F5F5F5"/>
                                    <w:right w:val="single" w:sz="6" w:space="0" w:color="F5F5F5"/>
                                  </w:divBdr>
                                  <w:divsChild>
                                    <w:div w:id="461046341">
                                      <w:marLeft w:val="0"/>
                                      <w:marRight w:val="0"/>
                                      <w:marTop w:val="0"/>
                                      <w:marBottom w:val="0"/>
                                      <w:divBdr>
                                        <w:top w:val="none" w:sz="0" w:space="0" w:color="auto"/>
                                        <w:left w:val="none" w:sz="0" w:space="0" w:color="auto"/>
                                        <w:bottom w:val="none" w:sz="0" w:space="0" w:color="auto"/>
                                        <w:right w:val="none" w:sz="0" w:space="0" w:color="auto"/>
                                      </w:divBdr>
                                      <w:divsChild>
                                        <w:div w:id="5075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bergland@aspergo.se"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304</Words>
  <Characters>1826</Characters>
  <Application>Microsoft Office Word</Application>
  <DocSecurity>0</DocSecurity>
  <Lines>41</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Bergland</dc:creator>
  <cp:lastModifiedBy>Andreas Bergland</cp:lastModifiedBy>
  <cp:revision>9</cp:revision>
  <cp:lastPrinted>2011-11-03T13:06:00Z</cp:lastPrinted>
  <dcterms:created xsi:type="dcterms:W3CDTF">2011-11-02T14:54:00Z</dcterms:created>
  <dcterms:modified xsi:type="dcterms:W3CDTF">2011-11-03T13:06:00Z</dcterms:modified>
</cp:coreProperties>
</file>