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E0" w:rsidRPr="00C77DE0" w:rsidRDefault="00C77DE0" w:rsidP="00D37234">
      <w:pPr>
        <w:outlineLvl w:val="2"/>
        <w:rPr>
          <w:rFonts w:eastAsia="Times New Roman" w:cs="Arial"/>
          <w:b/>
          <w:bCs/>
          <w:color w:val="0A0A0A"/>
          <w:sz w:val="22"/>
          <w:szCs w:val="22"/>
          <w:u w:val="single"/>
          <w:lang w:eastAsia="de-DE"/>
        </w:rPr>
      </w:pPr>
      <w:r w:rsidRPr="00C77DE0">
        <w:rPr>
          <w:rFonts w:eastAsia="Times New Roman" w:cs="Arial"/>
          <w:b/>
          <w:bCs/>
          <w:color w:val="0A0A0A"/>
          <w:sz w:val="22"/>
          <w:szCs w:val="22"/>
          <w:u w:val="single"/>
          <w:lang w:eastAsia="de-DE"/>
        </w:rPr>
        <w:t>Private Initiative nötig, um das eigene Einkommen abzusichern</w:t>
      </w:r>
    </w:p>
    <w:p w:rsidR="00C77DE0" w:rsidRPr="00C77DE0" w:rsidRDefault="00C77DE0" w:rsidP="00D37234">
      <w:pPr>
        <w:outlineLvl w:val="2"/>
        <w:rPr>
          <w:rFonts w:eastAsia="Times New Roman" w:cs="Arial"/>
          <w:b/>
          <w:bCs/>
          <w:color w:val="0A0A0A"/>
          <w:sz w:val="28"/>
          <w:szCs w:val="28"/>
          <w:lang w:eastAsia="de-DE"/>
        </w:rPr>
      </w:pPr>
      <w:r w:rsidRPr="00C77DE0">
        <w:rPr>
          <w:rFonts w:eastAsia="Times New Roman" w:cs="Arial"/>
          <w:b/>
          <w:bCs/>
          <w:color w:val="0A0A0A"/>
          <w:sz w:val="28"/>
          <w:szCs w:val="28"/>
          <w:lang w:eastAsia="de-DE"/>
        </w:rPr>
        <w:t>Das unterschätzte Risiko</w:t>
      </w:r>
    </w:p>
    <w:p w:rsidR="00C77DE0" w:rsidRDefault="00C77DE0" w:rsidP="00D37234">
      <w:pPr>
        <w:outlineLvl w:val="2"/>
        <w:rPr>
          <w:rFonts w:eastAsia="Times New Roman" w:cs="Arial"/>
          <w:b/>
          <w:bCs/>
          <w:color w:val="0A0A0A"/>
          <w:sz w:val="22"/>
          <w:szCs w:val="22"/>
          <w:lang w:eastAsia="de-DE"/>
        </w:rPr>
      </w:pPr>
    </w:p>
    <w:p w:rsidR="00D37234" w:rsidRPr="00763577" w:rsidRDefault="00D37234" w:rsidP="00D37234">
      <w:pPr>
        <w:outlineLvl w:val="2"/>
        <w:rPr>
          <w:rFonts w:eastAsia="Times New Roman" w:cs="Arial"/>
          <w:b/>
          <w:bCs/>
          <w:color w:val="0A0A0A"/>
          <w:sz w:val="22"/>
          <w:szCs w:val="22"/>
          <w:lang w:eastAsia="de-DE"/>
        </w:rPr>
      </w:pPr>
      <w:r w:rsidRPr="00763577">
        <w:rPr>
          <w:rFonts w:eastAsia="Times New Roman" w:cs="Arial"/>
          <w:b/>
          <w:bCs/>
          <w:color w:val="0A0A0A"/>
          <w:sz w:val="22"/>
          <w:szCs w:val="22"/>
          <w:lang w:eastAsia="de-DE"/>
        </w:rPr>
        <w:t xml:space="preserve">(Juni 2019) </w:t>
      </w:r>
      <w:r w:rsidR="00FF0468" w:rsidRPr="00763577">
        <w:rPr>
          <w:rFonts w:eastAsia="Times New Roman" w:cs="Arial"/>
          <w:b/>
          <w:bCs/>
          <w:color w:val="0A0A0A"/>
          <w:sz w:val="22"/>
          <w:szCs w:val="22"/>
          <w:lang w:eastAsia="de-DE"/>
        </w:rPr>
        <w:t>Wenn es darum geht, eigene Risiken abzuschätzen,</w:t>
      </w:r>
      <w:r w:rsidRPr="00763577">
        <w:rPr>
          <w:rFonts w:eastAsia="Times New Roman" w:cs="Arial"/>
          <w:b/>
          <w:bCs/>
          <w:color w:val="0A0A0A"/>
          <w:sz w:val="22"/>
          <w:szCs w:val="22"/>
          <w:lang w:eastAsia="de-DE"/>
        </w:rPr>
        <w:t xml:space="preserve"> liegen die Deutschen häufig daneben. Das g</w:t>
      </w:r>
      <w:bookmarkStart w:id="0" w:name="_GoBack"/>
      <w:r w:rsidRPr="00763577">
        <w:rPr>
          <w:rFonts w:eastAsia="Times New Roman" w:cs="Arial"/>
          <w:b/>
          <w:bCs/>
          <w:color w:val="0A0A0A"/>
          <w:sz w:val="22"/>
          <w:szCs w:val="22"/>
          <w:lang w:eastAsia="de-DE"/>
        </w:rPr>
        <w:t>i</w:t>
      </w:r>
      <w:bookmarkEnd w:id="0"/>
      <w:r w:rsidRPr="00763577">
        <w:rPr>
          <w:rFonts w:eastAsia="Times New Roman" w:cs="Arial"/>
          <w:b/>
          <w:bCs/>
          <w:color w:val="0A0A0A"/>
          <w:sz w:val="22"/>
          <w:szCs w:val="22"/>
          <w:lang w:eastAsia="de-DE"/>
        </w:rPr>
        <w:t>lt auch für das Risiko, berufsunfähig zu werden, das hierzulande dramatisch unterschätzt wird. Darauf weist die SIGNAL IDUNA hin.</w:t>
      </w:r>
    </w:p>
    <w:p w:rsidR="00D37234" w:rsidRPr="00763577" w:rsidRDefault="00D37234" w:rsidP="00D37234">
      <w:pPr>
        <w:outlineLvl w:val="2"/>
        <w:rPr>
          <w:rFonts w:eastAsia="Times New Roman" w:cs="Arial"/>
          <w:bCs/>
          <w:color w:val="0A0A0A"/>
          <w:sz w:val="22"/>
          <w:szCs w:val="22"/>
          <w:lang w:eastAsia="de-DE"/>
        </w:rPr>
      </w:pPr>
    </w:p>
    <w:p w:rsidR="00D37234" w:rsidRPr="00763577" w:rsidRDefault="00D37234" w:rsidP="00D37234">
      <w:pPr>
        <w:outlineLvl w:val="2"/>
        <w:rPr>
          <w:rFonts w:eastAsia="Times New Roman" w:cs="Arial"/>
          <w:bCs/>
          <w:color w:val="0A0A0A"/>
          <w:sz w:val="22"/>
          <w:szCs w:val="22"/>
          <w:lang w:eastAsia="de-DE"/>
        </w:rPr>
      </w:pPr>
      <w:r w:rsidRPr="00763577">
        <w:rPr>
          <w:rFonts w:eastAsia="Times New Roman" w:cs="Arial"/>
          <w:bCs/>
          <w:color w:val="0A0A0A"/>
          <w:sz w:val="22"/>
          <w:szCs w:val="22"/>
          <w:lang w:eastAsia="de-DE"/>
        </w:rPr>
        <w:t xml:space="preserve">Studien zeigen, dass es gar nicht so leicht ist, das Risiko einzuschätzen, mit dem ein bestimmtes Ereignis eintrifft. So beeinflussen zum Beispiel </w:t>
      </w:r>
      <w:r w:rsidR="00806E71" w:rsidRPr="00763577">
        <w:rPr>
          <w:rFonts w:eastAsia="Times New Roman" w:cs="Arial"/>
          <w:bCs/>
          <w:color w:val="0A0A0A"/>
          <w:sz w:val="22"/>
          <w:szCs w:val="22"/>
          <w:lang w:eastAsia="de-DE"/>
        </w:rPr>
        <w:t>Medienberichte sehr stark</w:t>
      </w:r>
      <w:r w:rsidRPr="00763577">
        <w:rPr>
          <w:rFonts w:eastAsia="Times New Roman" w:cs="Arial"/>
          <w:bCs/>
          <w:color w:val="0A0A0A"/>
          <w:sz w:val="22"/>
          <w:szCs w:val="22"/>
          <w:lang w:eastAsia="de-DE"/>
        </w:rPr>
        <w:t xml:space="preserve"> das Risikoempfinden. Die Folge ist, dass die meisten Deutschen die Gefahr stark überschätzen, Opfer von bestimmten, wenn auch sehr dramatischen Geschehnissen zu werden. Denn Flugzeugabstürze, tödliche Autounfälle, Terroranschläge ereignen sich sehr viel seltener als subjektiv empfunden.</w:t>
      </w:r>
    </w:p>
    <w:p w:rsidR="00D37234" w:rsidRPr="00763577" w:rsidRDefault="00D37234" w:rsidP="00D37234">
      <w:pPr>
        <w:outlineLvl w:val="2"/>
        <w:rPr>
          <w:rFonts w:eastAsia="Times New Roman" w:cs="Arial"/>
          <w:bCs/>
          <w:color w:val="0A0A0A"/>
          <w:sz w:val="22"/>
          <w:szCs w:val="22"/>
          <w:lang w:eastAsia="de-DE"/>
        </w:rPr>
      </w:pPr>
    </w:p>
    <w:p w:rsidR="00D37234" w:rsidRPr="00763577" w:rsidRDefault="00D37234" w:rsidP="00806E71">
      <w:pPr>
        <w:outlineLvl w:val="2"/>
        <w:rPr>
          <w:rFonts w:eastAsia="Times New Roman" w:cs="Arial"/>
          <w:bCs/>
          <w:color w:val="0A0A0A"/>
          <w:sz w:val="22"/>
          <w:szCs w:val="22"/>
          <w:lang w:eastAsia="de-DE"/>
        </w:rPr>
      </w:pPr>
      <w:r w:rsidRPr="00763577">
        <w:rPr>
          <w:rFonts w:eastAsia="Times New Roman" w:cs="Arial"/>
          <w:bCs/>
          <w:color w:val="0A0A0A"/>
          <w:sz w:val="22"/>
          <w:szCs w:val="22"/>
          <w:lang w:eastAsia="de-DE"/>
        </w:rPr>
        <w:t>Wohnungseinbrüche,</w:t>
      </w:r>
      <w:r w:rsidR="00080A7B" w:rsidRPr="00763577">
        <w:rPr>
          <w:rFonts w:eastAsia="Times New Roman" w:cs="Arial"/>
          <w:bCs/>
          <w:color w:val="0A0A0A"/>
          <w:sz w:val="22"/>
          <w:szCs w:val="22"/>
          <w:lang w:eastAsia="de-DE"/>
        </w:rPr>
        <w:t xml:space="preserve"> Diebsstähle,</w:t>
      </w:r>
      <w:r w:rsidRPr="00763577">
        <w:rPr>
          <w:rFonts w:eastAsia="Times New Roman" w:cs="Arial"/>
          <w:bCs/>
          <w:color w:val="0A0A0A"/>
          <w:sz w:val="22"/>
          <w:szCs w:val="22"/>
          <w:lang w:eastAsia="de-DE"/>
        </w:rPr>
        <w:t xml:space="preserve"> Leitungswasserschäden</w:t>
      </w:r>
      <w:r w:rsidR="00080A7B" w:rsidRPr="00763577">
        <w:rPr>
          <w:rFonts w:eastAsia="Times New Roman" w:cs="Arial"/>
          <w:bCs/>
          <w:color w:val="0A0A0A"/>
          <w:sz w:val="22"/>
          <w:szCs w:val="22"/>
          <w:lang w:eastAsia="de-DE"/>
        </w:rPr>
        <w:t xml:space="preserve"> oder auch Autopannen </w:t>
      </w:r>
      <w:r w:rsidR="00FF0468" w:rsidRPr="00763577">
        <w:rPr>
          <w:rFonts w:eastAsia="Times New Roman" w:cs="Arial"/>
          <w:bCs/>
          <w:color w:val="0A0A0A"/>
          <w:sz w:val="22"/>
          <w:szCs w:val="22"/>
          <w:lang w:eastAsia="de-DE"/>
        </w:rPr>
        <w:t>tragen</w:t>
      </w:r>
      <w:r w:rsidR="00080A7B" w:rsidRPr="00763577">
        <w:rPr>
          <w:rFonts w:eastAsia="Times New Roman" w:cs="Arial"/>
          <w:bCs/>
          <w:color w:val="0A0A0A"/>
          <w:sz w:val="22"/>
          <w:szCs w:val="22"/>
          <w:lang w:eastAsia="de-DE"/>
        </w:rPr>
        <w:t xml:space="preserve"> sich </w:t>
      </w:r>
      <w:r w:rsidR="00BF075C" w:rsidRPr="00763577">
        <w:rPr>
          <w:rFonts w:eastAsia="Times New Roman" w:cs="Arial"/>
          <w:bCs/>
          <w:color w:val="0A0A0A"/>
          <w:sz w:val="22"/>
          <w:szCs w:val="22"/>
          <w:lang w:eastAsia="de-DE"/>
        </w:rPr>
        <w:t xml:space="preserve">hingegen </w:t>
      </w:r>
      <w:r w:rsidR="00080A7B" w:rsidRPr="00763577">
        <w:rPr>
          <w:rFonts w:eastAsia="Times New Roman" w:cs="Arial"/>
          <w:bCs/>
          <w:color w:val="0A0A0A"/>
          <w:sz w:val="22"/>
          <w:szCs w:val="22"/>
          <w:lang w:eastAsia="de-DE"/>
        </w:rPr>
        <w:t xml:space="preserve">viel häufiger </w:t>
      </w:r>
      <w:r w:rsidR="00FF0468" w:rsidRPr="00763577">
        <w:rPr>
          <w:rFonts w:eastAsia="Times New Roman" w:cs="Arial"/>
          <w:bCs/>
          <w:color w:val="0A0A0A"/>
          <w:sz w:val="22"/>
          <w:szCs w:val="22"/>
          <w:lang w:eastAsia="de-DE"/>
        </w:rPr>
        <w:t xml:space="preserve">zu </w:t>
      </w:r>
      <w:r w:rsidR="00080A7B" w:rsidRPr="00763577">
        <w:rPr>
          <w:rFonts w:eastAsia="Times New Roman" w:cs="Arial"/>
          <w:bCs/>
          <w:color w:val="0A0A0A"/>
          <w:sz w:val="22"/>
          <w:szCs w:val="22"/>
          <w:lang w:eastAsia="de-DE"/>
        </w:rPr>
        <w:t xml:space="preserve">als von vielen angenommen. </w:t>
      </w:r>
      <w:r w:rsidRPr="00763577">
        <w:rPr>
          <w:rFonts w:eastAsia="Times New Roman" w:cs="Arial"/>
          <w:color w:val="0A0A0A"/>
          <w:sz w:val="22"/>
          <w:szCs w:val="22"/>
          <w:lang w:eastAsia="de-DE"/>
        </w:rPr>
        <w:t xml:space="preserve">Das gilt </w:t>
      </w:r>
      <w:r w:rsidR="00806E71" w:rsidRPr="00763577">
        <w:rPr>
          <w:rFonts w:eastAsia="Times New Roman" w:cs="Arial"/>
          <w:color w:val="0A0A0A"/>
          <w:sz w:val="22"/>
          <w:szCs w:val="22"/>
          <w:lang w:eastAsia="de-DE"/>
        </w:rPr>
        <w:t>auch</w:t>
      </w:r>
      <w:r w:rsidRPr="00763577">
        <w:rPr>
          <w:rFonts w:eastAsia="Times New Roman" w:cs="Arial"/>
          <w:color w:val="0A0A0A"/>
          <w:sz w:val="22"/>
          <w:szCs w:val="22"/>
          <w:lang w:eastAsia="de-DE"/>
        </w:rPr>
        <w:t xml:space="preserve"> für den Fall einer Berufsunfähigkeit – eine jener Alltagsgefahren, die die Deutschen unterschätzen. Dabei wird jeder </w:t>
      </w:r>
      <w:hyperlink r:id="rId5" w:history="1">
        <w:r w:rsidRPr="00763577">
          <w:rPr>
            <w:rFonts w:eastAsia="Times New Roman" w:cs="Arial"/>
            <w:sz w:val="22"/>
            <w:szCs w:val="22"/>
            <w:lang w:eastAsia="de-DE"/>
          </w:rPr>
          <w:t>Vierte</w:t>
        </w:r>
      </w:hyperlink>
      <w:r w:rsidRPr="00763577">
        <w:rPr>
          <w:rFonts w:eastAsia="Times New Roman" w:cs="Arial"/>
          <w:sz w:val="22"/>
          <w:szCs w:val="22"/>
          <w:lang w:eastAsia="de-DE"/>
        </w:rPr>
        <w:t xml:space="preserve"> </w:t>
      </w:r>
      <w:r w:rsidRPr="00763577">
        <w:rPr>
          <w:rFonts w:eastAsia="Times New Roman" w:cs="Arial"/>
          <w:color w:val="0A0A0A"/>
          <w:sz w:val="22"/>
          <w:szCs w:val="22"/>
          <w:lang w:eastAsia="de-DE"/>
        </w:rPr>
        <w:t xml:space="preserve">im Verlauf seines Erwerbslebens mindestens einmal berufsunfähig. Die Gefahr ist nicht nur ziemlich groß, sondern zugleich eine sehr existenzielle. Schließlich ist das Erwerbseinkommen für die meisten die Haupteinnahmequelle. </w:t>
      </w:r>
    </w:p>
    <w:p w:rsidR="00806E71" w:rsidRPr="00763577" w:rsidRDefault="00806E71" w:rsidP="00D37234">
      <w:pPr>
        <w:rPr>
          <w:rFonts w:eastAsia="Times New Roman" w:cs="Arial"/>
          <w:color w:val="0A0A0A"/>
          <w:sz w:val="22"/>
          <w:szCs w:val="22"/>
          <w:lang w:eastAsia="de-DE"/>
        </w:rPr>
      </w:pPr>
    </w:p>
    <w:p w:rsidR="00D37234" w:rsidRDefault="00D37234" w:rsidP="00D37234">
      <w:pPr>
        <w:rPr>
          <w:rFonts w:eastAsia="Times New Roman" w:cs="Arial"/>
          <w:color w:val="0A0A0A"/>
          <w:sz w:val="22"/>
          <w:szCs w:val="22"/>
          <w:lang w:eastAsia="de-DE"/>
        </w:rPr>
      </w:pPr>
      <w:r w:rsidRPr="00763577">
        <w:rPr>
          <w:rFonts w:eastAsia="Times New Roman" w:cs="Arial"/>
          <w:color w:val="0A0A0A"/>
          <w:sz w:val="22"/>
          <w:szCs w:val="22"/>
          <w:lang w:eastAsia="de-DE"/>
        </w:rPr>
        <w:t xml:space="preserve">Auf 44 Millionen Erwerbstätige in Deutschland kommen bislang rund 17 Millionen Verträge, die in irgendeiner Form vor Invalidität schützen. Das heißt: Erst gut ein Drittel hat seine Arbeitskraft abgesichert. </w:t>
      </w:r>
      <w:r w:rsidR="00BF075C" w:rsidRPr="00763577">
        <w:rPr>
          <w:rFonts w:eastAsia="Times New Roman" w:cs="Arial"/>
          <w:color w:val="0A0A0A"/>
          <w:sz w:val="22"/>
          <w:szCs w:val="22"/>
          <w:lang w:eastAsia="de-DE"/>
        </w:rPr>
        <w:t>Dabei zählt die</w:t>
      </w:r>
      <w:r w:rsidR="006902E2" w:rsidRPr="00763577">
        <w:rPr>
          <w:rFonts w:eastAsia="Times New Roman" w:cs="Arial"/>
          <w:color w:val="0A0A0A"/>
          <w:sz w:val="22"/>
          <w:szCs w:val="22"/>
          <w:lang w:eastAsia="de-DE"/>
        </w:rPr>
        <w:t>se</w:t>
      </w:r>
      <w:r w:rsidR="00603136">
        <w:rPr>
          <w:rFonts w:eastAsia="Times New Roman" w:cs="Arial"/>
          <w:color w:val="0A0A0A"/>
          <w:sz w:val="22"/>
          <w:szCs w:val="22"/>
          <w:lang w:eastAsia="de-DE"/>
        </w:rPr>
        <w:t>s</w:t>
      </w:r>
      <w:r w:rsidR="00BF075C" w:rsidRPr="00763577">
        <w:rPr>
          <w:rFonts w:eastAsia="Times New Roman" w:cs="Arial"/>
          <w:color w:val="0A0A0A"/>
          <w:sz w:val="22"/>
          <w:szCs w:val="22"/>
          <w:lang w:eastAsia="de-DE"/>
        </w:rPr>
        <w:t xml:space="preserve"> zu den wichtigsten </w:t>
      </w:r>
      <w:r w:rsidR="00603136">
        <w:rPr>
          <w:rFonts w:eastAsia="Times New Roman" w:cs="Arial"/>
          <w:color w:val="0A0A0A"/>
          <w:sz w:val="22"/>
          <w:szCs w:val="22"/>
          <w:lang w:eastAsia="de-DE"/>
        </w:rPr>
        <w:t>Schutzmaßnahmen</w:t>
      </w:r>
      <w:r w:rsidR="00BF075C" w:rsidRPr="00763577">
        <w:rPr>
          <w:rFonts w:eastAsia="Times New Roman" w:cs="Arial"/>
          <w:color w:val="0A0A0A"/>
          <w:sz w:val="22"/>
          <w:szCs w:val="22"/>
          <w:lang w:eastAsia="de-DE"/>
        </w:rPr>
        <w:t>.</w:t>
      </w:r>
      <w:r w:rsidRPr="00763577">
        <w:rPr>
          <w:rFonts w:eastAsia="Times New Roman" w:cs="Arial"/>
          <w:color w:val="0A0A0A"/>
          <w:sz w:val="22"/>
          <w:szCs w:val="22"/>
          <w:lang w:eastAsia="de-DE"/>
        </w:rPr>
        <w:t xml:space="preserve"> </w:t>
      </w:r>
      <w:r w:rsidR="00603136">
        <w:rPr>
          <w:rFonts w:eastAsia="Times New Roman" w:cs="Arial"/>
          <w:color w:val="0A0A0A"/>
          <w:sz w:val="22"/>
          <w:szCs w:val="22"/>
          <w:lang w:eastAsia="de-DE"/>
        </w:rPr>
        <w:t xml:space="preserve">Die SIGNAL IDUNA bietet </w:t>
      </w:r>
      <w:r w:rsidR="00603136">
        <w:rPr>
          <w:rFonts w:eastAsia="Times New Roman" w:cs="Arial"/>
          <w:color w:val="0A0A0A"/>
          <w:sz w:val="22"/>
          <w:szCs w:val="22"/>
          <w:lang w:eastAsia="de-DE"/>
        </w:rPr>
        <w:t>verschiedene Möglichkeiten an</w:t>
      </w:r>
      <w:r w:rsidR="00603136">
        <w:rPr>
          <w:rFonts w:eastAsia="Times New Roman" w:cs="Arial"/>
          <w:color w:val="0A0A0A"/>
          <w:sz w:val="22"/>
          <w:szCs w:val="22"/>
          <w:lang w:eastAsia="de-DE"/>
        </w:rPr>
        <w:t>, um seinen privaten Einkommensschutz aufzubauen.</w:t>
      </w:r>
    </w:p>
    <w:p w:rsidR="0038577B" w:rsidRDefault="0038577B" w:rsidP="00D37234">
      <w:pPr>
        <w:rPr>
          <w:rFonts w:eastAsia="Times New Roman" w:cs="Arial"/>
          <w:color w:val="0A0A0A"/>
          <w:sz w:val="22"/>
          <w:szCs w:val="22"/>
          <w:lang w:eastAsia="de-DE"/>
        </w:rPr>
      </w:pPr>
    </w:p>
    <w:p w:rsidR="00B40726" w:rsidRDefault="00A5132D" w:rsidP="002964BC">
      <w:pPr>
        <w:rPr>
          <w:rFonts w:cs="Arial"/>
          <w:sz w:val="22"/>
          <w:szCs w:val="22"/>
        </w:rPr>
      </w:pPr>
      <w:r>
        <w:rPr>
          <w:rFonts w:cs="Arial"/>
          <w:sz w:val="22"/>
          <w:szCs w:val="22"/>
        </w:rPr>
        <w:t xml:space="preserve">Die SIGNAL IDUNA </w:t>
      </w:r>
      <w:r w:rsidR="00C77DE0">
        <w:rPr>
          <w:rFonts w:cs="Arial"/>
          <w:sz w:val="22"/>
          <w:szCs w:val="22"/>
        </w:rPr>
        <w:t>hält</w:t>
      </w:r>
      <w:r>
        <w:rPr>
          <w:rFonts w:cs="Arial"/>
          <w:sz w:val="22"/>
          <w:szCs w:val="22"/>
        </w:rPr>
        <w:t xml:space="preserve"> für den Einkommensschutz eine breite Palette bedarfsgerechter Angebote</w:t>
      </w:r>
      <w:r w:rsidR="00C77DE0">
        <w:rPr>
          <w:rFonts w:cs="Arial"/>
          <w:sz w:val="22"/>
          <w:szCs w:val="22"/>
        </w:rPr>
        <w:t xml:space="preserve"> bereit</w:t>
      </w:r>
      <w:r>
        <w:rPr>
          <w:rFonts w:cs="Arial"/>
          <w:sz w:val="22"/>
          <w:szCs w:val="22"/>
        </w:rPr>
        <w:t xml:space="preserve">. Das kann eine umfassende Berufsunfähigkeitsversicherung sein oder zum Beispiel auch </w:t>
      </w:r>
      <w:proofErr w:type="spellStart"/>
      <w:r>
        <w:rPr>
          <w:rFonts w:cs="Arial"/>
          <w:sz w:val="22"/>
          <w:szCs w:val="22"/>
        </w:rPr>
        <w:t>FlexiJob</w:t>
      </w:r>
      <w:proofErr w:type="spellEnd"/>
      <w:r>
        <w:rPr>
          <w:rFonts w:cs="Arial"/>
          <w:sz w:val="22"/>
          <w:szCs w:val="22"/>
        </w:rPr>
        <w:t>, mit dem sich die Leistungen der gesetzlichen Rentenversicherung um eine Berufs- und Erwerbsunfähigkeitsabsicherung ergänzen lässt.</w:t>
      </w:r>
      <w:r>
        <w:rPr>
          <w:rFonts w:cs="Arial"/>
          <w:sz w:val="22"/>
          <w:szCs w:val="22"/>
        </w:rPr>
        <w:t xml:space="preserve"> </w:t>
      </w:r>
      <w:proofErr w:type="spellStart"/>
      <w:r w:rsidR="0038577B">
        <w:rPr>
          <w:rFonts w:cs="Arial"/>
          <w:sz w:val="22"/>
          <w:szCs w:val="22"/>
        </w:rPr>
        <w:t>VitaLife</w:t>
      </w:r>
      <w:proofErr w:type="spellEnd"/>
      <w:r w:rsidR="0038577B">
        <w:rPr>
          <w:rFonts w:cs="Arial"/>
          <w:sz w:val="22"/>
          <w:szCs w:val="22"/>
        </w:rPr>
        <w:t xml:space="preserve"> </w:t>
      </w:r>
      <w:r w:rsidR="000163FF">
        <w:rPr>
          <w:rFonts w:cs="Arial"/>
          <w:sz w:val="22"/>
          <w:szCs w:val="22"/>
        </w:rPr>
        <w:t xml:space="preserve">wiederum </w:t>
      </w:r>
      <w:r w:rsidR="0038577B">
        <w:rPr>
          <w:rFonts w:cs="Arial"/>
          <w:sz w:val="22"/>
          <w:szCs w:val="22"/>
        </w:rPr>
        <w:t xml:space="preserve">springt bei Invalidität infolge von Krankheiten ein – unabhängig von der Arbeitskraft. Und die private Unfallversicherung leistet bei </w:t>
      </w:r>
      <w:r w:rsidR="000163FF">
        <w:rPr>
          <w:rFonts w:cs="Arial"/>
          <w:sz w:val="22"/>
          <w:szCs w:val="22"/>
        </w:rPr>
        <w:t xml:space="preserve">rein </w:t>
      </w:r>
      <w:r w:rsidR="0038577B">
        <w:rPr>
          <w:rFonts w:cs="Arial"/>
          <w:sz w:val="22"/>
          <w:szCs w:val="22"/>
        </w:rPr>
        <w:t>unfallbedingter Invalidität.</w:t>
      </w:r>
    </w:p>
    <w:p w:rsidR="00A5132D" w:rsidRPr="00763577" w:rsidRDefault="00A5132D" w:rsidP="002964BC">
      <w:pPr>
        <w:rPr>
          <w:rFonts w:cs="Arial"/>
          <w:sz w:val="22"/>
          <w:szCs w:val="22"/>
        </w:rPr>
      </w:pPr>
    </w:p>
    <w:sectPr w:rsidR="00A5132D" w:rsidRPr="0076357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34"/>
    <w:rsid w:val="000163FF"/>
    <w:rsid w:val="00080A7B"/>
    <w:rsid w:val="002964BC"/>
    <w:rsid w:val="0038577B"/>
    <w:rsid w:val="00424DE2"/>
    <w:rsid w:val="00603136"/>
    <w:rsid w:val="006902E2"/>
    <w:rsid w:val="00763577"/>
    <w:rsid w:val="0077505F"/>
    <w:rsid w:val="00806E71"/>
    <w:rsid w:val="00972BFB"/>
    <w:rsid w:val="00A5132D"/>
    <w:rsid w:val="00B40726"/>
    <w:rsid w:val="00BF075C"/>
    <w:rsid w:val="00C77DE0"/>
    <w:rsid w:val="00D37234"/>
    <w:rsid w:val="00FF04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BDB28-9598-439C-9CB6-F34B4246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basedOn w:val="Absatz-Standardschriftart"/>
    <w:uiPriority w:val="99"/>
    <w:semiHidden/>
    <w:unhideWhenUsed/>
    <w:rsid w:val="00D37234"/>
    <w:rPr>
      <w:strike w:val="0"/>
      <w:dstrike w:val="0"/>
      <w:color w:val="0000FF"/>
      <w:u w:val="none"/>
      <w:effect w:val="none"/>
      <w:shd w:val="clear" w:color="auto" w:fill="auto"/>
    </w:rPr>
  </w:style>
  <w:style w:type="paragraph" w:styleId="Textkrper">
    <w:name w:val="Body Text"/>
    <w:basedOn w:val="Standard"/>
    <w:link w:val="TextkrperZchn"/>
    <w:rsid w:val="00A5132D"/>
    <w:pPr>
      <w:ind w:right="4536"/>
    </w:pPr>
    <w:rPr>
      <w:rFonts w:eastAsia="Times New Roman" w:cs="Times New Roman"/>
      <w:lang w:eastAsia="de-DE"/>
    </w:rPr>
  </w:style>
  <w:style w:type="character" w:customStyle="1" w:styleId="TextkrperZchn">
    <w:name w:val="Textkörper Zchn"/>
    <w:basedOn w:val="Absatz-Standardschriftart"/>
    <w:link w:val="Textkrper"/>
    <w:rsid w:val="00A5132D"/>
    <w:rPr>
      <w:rFonts w:eastAsia="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030112">
      <w:bodyDiv w:val="1"/>
      <w:marLeft w:val="0"/>
      <w:marRight w:val="0"/>
      <w:marTop w:val="0"/>
      <w:marBottom w:val="0"/>
      <w:divBdr>
        <w:top w:val="none" w:sz="0" w:space="0" w:color="auto"/>
        <w:left w:val="none" w:sz="0" w:space="0" w:color="auto"/>
        <w:bottom w:val="none" w:sz="0" w:space="0" w:color="auto"/>
        <w:right w:val="none" w:sz="0" w:space="0" w:color="auto"/>
      </w:divBdr>
      <w:divsChild>
        <w:div w:id="1620990988">
          <w:marLeft w:val="0"/>
          <w:marRight w:val="0"/>
          <w:marTop w:val="0"/>
          <w:marBottom w:val="0"/>
          <w:divBdr>
            <w:top w:val="none" w:sz="0" w:space="0" w:color="auto"/>
            <w:left w:val="none" w:sz="0" w:space="0" w:color="auto"/>
            <w:bottom w:val="none" w:sz="0" w:space="0" w:color="auto"/>
            <w:right w:val="none" w:sz="0" w:space="0" w:color="auto"/>
          </w:divBdr>
          <w:divsChild>
            <w:div w:id="363988167">
              <w:marLeft w:val="0"/>
              <w:marRight w:val="0"/>
              <w:marTop w:val="0"/>
              <w:marBottom w:val="0"/>
              <w:divBdr>
                <w:top w:val="none" w:sz="0" w:space="0" w:color="auto"/>
                <w:left w:val="none" w:sz="0" w:space="0" w:color="auto"/>
                <w:bottom w:val="none" w:sz="0" w:space="0" w:color="auto"/>
                <w:right w:val="none" w:sz="0" w:space="0" w:color="auto"/>
              </w:divBdr>
              <w:divsChild>
                <w:div w:id="13718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dv.de/de/themen/news/trotz-digitaler-arbeitswelt--jeder-vierte-wird-berufsunfaehig-42962"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10</cp:revision>
  <dcterms:created xsi:type="dcterms:W3CDTF">2019-05-02T10:42:00Z</dcterms:created>
  <dcterms:modified xsi:type="dcterms:W3CDTF">2019-05-24T09:37:00Z</dcterms:modified>
</cp:coreProperties>
</file>