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2DF0C" w14:textId="1877C877" w:rsidR="002E3B55" w:rsidRDefault="006651FD" w:rsidP="00AB6D0D">
      <w:pPr>
        <w:ind w:right="-240"/>
        <w:rPr>
          <w:rFonts w:ascii="Arial" w:hAnsi="Arial" w:cs="Arial"/>
          <w:b/>
          <w:bCs/>
          <w:sz w:val="32"/>
          <w:szCs w:val="32"/>
          <w:lang w:val="hu-HU"/>
        </w:rPr>
      </w:pPr>
      <w:r>
        <w:rPr>
          <w:rFonts w:ascii="Arial" w:hAnsi="Arial" w:cs="Arial"/>
          <w:b/>
          <w:bCs/>
          <w:sz w:val="32"/>
          <w:szCs w:val="32"/>
          <w:lang w:val="hu-HU"/>
        </w:rPr>
        <w:t>Nagyobb</w:t>
      </w:r>
      <w:r w:rsidR="002E3B55" w:rsidRPr="00FD6031">
        <w:rPr>
          <w:rFonts w:ascii="Arial" w:hAnsi="Arial" w:cs="Arial"/>
          <w:b/>
          <w:bCs/>
          <w:sz w:val="32"/>
          <w:szCs w:val="32"/>
          <w:lang w:val="hu-HU"/>
        </w:rPr>
        <w:t xml:space="preserve"> hatótávolság és </w:t>
      </w:r>
      <w:r w:rsidR="00171FDC">
        <w:rPr>
          <w:rFonts w:ascii="Arial" w:hAnsi="Arial" w:cs="Arial"/>
          <w:b/>
          <w:bCs/>
          <w:sz w:val="32"/>
          <w:szCs w:val="32"/>
          <w:lang w:val="hu-HU"/>
        </w:rPr>
        <w:t>élvonalbeli</w:t>
      </w:r>
      <w:r>
        <w:rPr>
          <w:rFonts w:ascii="Arial" w:hAnsi="Arial" w:cs="Arial"/>
          <w:b/>
          <w:bCs/>
          <w:sz w:val="32"/>
          <w:szCs w:val="32"/>
          <w:lang w:val="hu-HU"/>
        </w:rPr>
        <w:t xml:space="preserve"> vezetéstámogató </w:t>
      </w:r>
      <w:r w:rsidR="00FD6031" w:rsidRPr="00FD6031">
        <w:rPr>
          <w:rFonts w:ascii="Arial" w:hAnsi="Arial" w:cs="Arial"/>
          <w:b/>
          <w:bCs/>
          <w:sz w:val="32"/>
          <w:szCs w:val="32"/>
          <w:lang w:val="hu-HU"/>
        </w:rPr>
        <w:t>technológia</w:t>
      </w:r>
      <w:r w:rsidR="002E3B55" w:rsidRPr="00FD6031">
        <w:rPr>
          <w:rFonts w:ascii="Arial" w:hAnsi="Arial" w:cs="Arial"/>
          <w:b/>
          <w:bCs/>
          <w:sz w:val="32"/>
          <w:szCs w:val="32"/>
          <w:lang w:val="hu-HU"/>
        </w:rPr>
        <w:t>: íme a továbbfejlesztett Puma!</w:t>
      </w:r>
    </w:p>
    <w:p w14:paraId="459AE1EA" w14:textId="77777777" w:rsidR="00AB6D0D" w:rsidRPr="00FD6031" w:rsidRDefault="00AB6D0D" w:rsidP="00AB6D0D">
      <w:pPr>
        <w:pStyle w:val="BodyText2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14:paraId="0E96AF31" w14:textId="3877BF85" w:rsidR="002E3B55" w:rsidRPr="00FD6031" w:rsidRDefault="00C92AF7" w:rsidP="00AB6D0D">
      <w:pPr>
        <w:numPr>
          <w:ilvl w:val="0"/>
          <w:numId w:val="2"/>
        </w:numPr>
        <w:ind w:right="720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A népszerű Puma és Puma Gen-E ezentúl még többet nyújt, hiszen a vásárlók mostantól élvezhetik a meg</w:t>
      </w:r>
      <w:r w:rsidR="006651FD">
        <w:rPr>
          <w:rFonts w:ascii="Arial" w:hAnsi="Arial" w:cs="Arial"/>
          <w:sz w:val="22"/>
          <w:szCs w:val="22"/>
          <w:lang w:val="hu-HU"/>
        </w:rPr>
        <w:t>növelt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elektromos hatótáv</w:t>
      </w:r>
      <w:r w:rsidR="006651FD">
        <w:rPr>
          <w:rFonts w:ascii="Arial" w:hAnsi="Arial" w:cs="Arial"/>
          <w:sz w:val="22"/>
          <w:szCs w:val="22"/>
          <w:lang w:val="hu-HU"/>
        </w:rPr>
        <w:t>ot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és a “</w:t>
      </w:r>
      <w:r w:rsidR="006651FD" w:rsidRPr="006651FD">
        <w:rPr>
          <w:rFonts w:ascii="Arial" w:hAnsi="Arial" w:cs="Arial"/>
          <w:sz w:val="22"/>
          <w:szCs w:val="22"/>
        </w:rPr>
        <w:t>hands-off, eyes-on” (“engedd el, és csak figyelj”)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BlueCruise </w:t>
      </w:r>
      <w:r w:rsidR="006651FD">
        <w:rPr>
          <w:rFonts w:ascii="Arial" w:hAnsi="Arial" w:cs="Arial"/>
          <w:sz w:val="22"/>
          <w:szCs w:val="22"/>
          <w:lang w:val="hu-HU"/>
        </w:rPr>
        <w:t xml:space="preserve">kézhasználat nélküli vezetéstámogató 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technológia minden </w:t>
      </w:r>
      <w:r w:rsidR="006651FD">
        <w:rPr>
          <w:rFonts w:ascii="Arial" w:hAnsi="Arial" w:cs="Arial"/>
          <w:sz w:val="22"/>
          <w:szCs w:val="22"/>
          <w:lang w:val="hu-HU"/>
        </w:rPr>
        <w:t>kényelmét</w:t>
      </w:r>
    </w:p>
    <w:p w14:paraId="77C68D75" w14:textId="77777777" w:rsidR="00AB6D0D" w:rsidRPr="00FD6031" w:rsidRDefault="00AB6D0D" w:rsidP="00AB6D0D">
      <w:pPr>
        <w:ind w:right="720"/>
        <w:rPr>
          <w:rFonts w:ascii="Arial" w:hAnsi="Arial" w:cs="Arial"/>
          <w:b/>
          <w:sz w:val="22"/>
          <w:szCs w:val="22"/>
          <w:lang w:val="hu-HU"/>
        </w:rPr>
      </w:pPr>
    </w:p>
    <w:p w14:paraId="7386E8D5" w14:textId="387AF7C4" w:rsidR="00C92AF7" w:rsidRPr="00FD6031" w:rsidRDefault="00C92AF7" w:rsidP="00AB6D0D">
      <w:pPr>
        <w:numPr>
          <w:ilvl w:val="0"/>
          <w:numId w:val="2"/>
        </w:numPr>
        <w:ind w:right="720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Optimalizált akkumulátorának köszönhetően a</w:t>
      </w:r>
      <w:r w:rsidR="006651FD">
        <w:rPr>
          <w:rFonts w:ascii="Arial" w:hAnsi="Arial" w:cs="Arial"/>
          <w:sz w:val="22"/>
          <w:szCs w:val="22"/>
          <w:lang w:val="hu-HU"/>
        </w:rPr>
        <w:t>z elektromos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Puma Gen-E </w:t>
      </w:r>
      <w:r w:rsidR="006651FD">
        <w:rPr>
          <w:rFonts w:ascii="Arial" w:hAnsi="Arial" w:cs="Arial"/>
          <w:sz w:val="22"/>
          <w:szCs w:val="22"/>
          <w:lang w:val="hu-HU"/>
        </w:rPr>
        <w:t>akár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4</w:t>
      </w:r>
      <w:r w:rsidR="006651FD">
        <w:rPr>
          <w:rFonts w:ascii="Arial" w:hAnsi="Arial" w:cs="Arial"/>
          <w:sz w:val="22"/>
          <w:szCs w:val="22"/>
          <w:lang w:val="hu-HU"/>
        </w:rPr>
        <w:t>17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kilométert képes megtenni</w:t>
      </w:r>
      <w:r w:rsidR="006651FD">
        <w:rPr>
          <w:rFonts w:ascii="Arial" w:hAnsi="Arial" w:cs="Arial"/>
          <w:sz w:val="22"/>
          <w:szCs w:val="22"/>
          <w:lang w:val="hu-HU"/>
        </w:rPr>
        <w:t xml:space="preserve"> egyetlen töltéssel (WLTP szerinti vegyes használat mellett)</w:t>
      </w:r>
      <w:r w:rsidR="006651FD" w:rsidRPr="006651FD">
        <w:rPr>
          <w:rFonts w:ascii="Arial" w:hAnsi="Arial" w:cs="Arial"/>
          <w:sz w:val="22"/>
          <w:szCs w:val="22"/>
          <w:vertAlign w:val="superscript"/>
          <w:lang w:val="hu-HU"/>
        </w:rPr>
        <w:t xml:space="preserve"> 2</w:t>
      </w:r>
    </w:p>
    <w:p w14:paraId="4D9E9A44" w14:textId="77777777" w:rsidR="00AB6D0D" w:rsidRPr="00FD6031" w:rsidRDefault="00AB6D0D" w:rsidP="00AB6D0D">
      <w:pPr>
        <w:ind w:right="720"/>
        <w:rPr>
          <w:rFonts w:ascii="Arial" w:hAnsi="Arial" w:cs="Arial"/>
          <w:sz w:val="22"/>
          <w:szCs w:val="22"/>
          <w:lang w:val="hu-HU"/>
        </w:rPr>
      </w:pPr>
    </w:p>
    <w:p w14:paraId="6A82CF2B" w14:textId="5CE04AE1" w:rsidR="00C92AF7" w:rsidRPr="00FD6031" w:rsidRDefault="00C92AF7" w:rsidP="00AB6D0D">
      <w:pPr>
        <w:numPr>
          <w:ilvl w:val="0"/>
          <w:numId w:val="2"/>
        </w:numPr>
        <w:ind w:right="720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 xml:space="preserve">A Ford forradalmian új megoldása, a BlueCruise </w:t>
      </w:r>
      <w:r w:rsidR="006651FD">
        <w:rPr>
          <w:rFonts w:ascii="Arial" w:hAnsi="Arial" w:cs="Arial"/>
          <w:sz w:val="22"/>
          <w:szCs w:val="22"/>
          <w:lang w:val="hu-HU"/>
        </w:rPr>
        <w:t xml:space="preserve">kézhasználat nélküli vezetéstámogató </w:t>
      </w:r>
      <w:r w:rsidR="006651FD" w:rsidRPr="00FD6031">
        <w:rPr>
          <w:rFonts w:ascii="Arial" w:hAnsi="Arial" w:cs="Arial"/>
          <w:sz w:val="22"/>
          <w:szCs w:val="22"/>
          <w:lang w:val="hu-HU"/>
        </w:rPr>
        <w:t xml:space="preserve">technológia </w:t>
      </w:r>
      <w:r w:rsidRPr="00FD6031">
        <w:rPr>
          <w:rFonts w:ascii="Arial" w:hAnsi="Arial" w:cs="Arial"/>
          <w:sz w:val="22"/>
          <w:szCs w:val="22"/>
          <w:lang w:val="hu-HU"/>
        </w:rPr>
        <w:t>most először jelenik meg a márka kisebb modelljeiben is</w:t>
      </w:r>
    </w:p>
    <w:p w14:paraId="4F883766" w14:textId="77777777" w:rsidR="00AB6D0D" w:rsidRPr="00FD6031" w:rsidRDefault="00AB6D0D" w:rsidP="00AB6D0D">
      <w:pPr>
        <w:rPr>
          <w:lang w:val="hu-HU"/>
        </w:rPr>
      </w:pPr>
    </w:p>
    <w:p w14:paraId="37C21461" w14:textId="77777777" w:rsidR="00AB6D0D" w:rsidRPr="00FD6031" w:rsidRDefault="00AB6D0D" w:rsidP="00AB6D0D">
      <w:pPr>
        <w:rPr>
          <w:lang w:val="hu-HU"/>
        </w:rPr>
      </w:pPr>
    </w:p>
    <w:p w14:paraId="491BFE3C" w14:textId="64DCEEF8" w:rsidR="00C92AF7" w:rsidRPr="00FD6031" w:rsidRDefault="00C92AF7" w:rsidP="007C639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b/>
          <w:bCs/>
          <w:sz w:val="22"/>
          <w:szCs w:val="22"/>
          <w:lang w:val="hu-HU"/>
        </w:rPr>
        <w:t>KÖLN, Németország, 2026. március 5.</w:t>
      </w:r>
      <w:r w:rsidR="00AB6D0D" w:rsidRPr="00FD6031">
        <w:rPr>
          <w:rFonts w:ascii="Arial" w:hAnsi="Arial" w:cs="Arial"/>
          <w:b/>
          <w:bCs/>
          <w:sz w:val="22"/>
          <w:szCs w:val="22"/>
          <w:lang w:val="hu-HU"/>
        </w:rPr>
        <w:t xml:space="preserve"> </w:t>
      </w:r>
      <w:r w:rsidR="00AB6D0D" w:rsidRPr="00FD6031">
        <w:rPr>
          <w:rFonts w:ascii="Arial" w:hAnsi="Arial" w:cs="Arial"/>
          <w:sz w:val="22"/>
          <w:szCs w:val="22"/>
          <w:lang w:val="hu-HU"/>
        </w:rPr>
        <w:t>–</w:t>
      </w:r>
      <w:r w:rsidR="00AB10F0" w:rsidRPr="00FD6031">
        <w:rPr>
          <w:rFonts w:ascii="Arial" w:hAnsi="Arial" w:cs="Arial"/>
          <w:sz w:val="22"/>
          <w:szCs w:val="22"/>
          <w:lang w:val="hu-HU"/>
        </w:rPr>
        <w:t xml:space="preserve"> 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A Ford ma bejelentette, hogy fontos fejlesztésekkel érkezik a piacra a Puma </w:t>
      </w:r>
      <w:r w:rsidRPr="00FD6031">
        <w:rPr>
          <w:rFonts w:ascii="Arial" w:hAnsi="Arial" w:cs="Arial"/>
          <w:sz w:val="22"/>
          <w:szCs w:val="22"/>
          <w:vertAlign w:val="superscript"/>
          <w:lang w:val="hu-HU"/>
        </w:rPr>
        <w:t xml:space="preserve">1 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és a tisztán elektromos hajtású Puma Gen-E </w:t>
      </w:r>
      <w:r w:rsidRPr="00FD6031">
        <w:rPr>
          <w:rFonts w:ascii="Arial" w:hAnsi="Arial" w:cs="Arial"/>
          <w:sz w:val="22"/>
          <w:szCs w:val="22"/>
          <w:vertAlign w:val="superscript"/>
          <w:lang w:val="hu-HU"/>
        </w:rPr>
        <w:t xml:space="preserve">2 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új változata, </w:t>
      </w:r>
      <w:r w:rsidR="006651FD">
        <w:rPr>
          <w:rFonts w:ascii="Arial" w:hAnsi="Arial" w:cs="Arial"/>
          <w:sz w:val="22"/>
          <w:szCs w:val="22"/>
          <w:lang w:val="hu-HU"/>
        </w:rPr>
        <w:t>csúcs</w:t>
      </w:r>
      <w:r w:rsidRPr="00FD6031">
        <w:rPr>
          <w:rFonts w:ascii="Arial" w:hAnsi="Arial" w:cs="Arial"/>
          <w:sz w:val="22"/>
          <w:szCs w:val="22"/>
          <w:lang w:val="hu-HU"/>
        </w:rPr>
        <w:t>modern technológiát, kedvezőbb fogyasztást és még kifinomultabb dizájn-megoldásokat kínálva a komp</w:t>
      </w:r>
      <w:r w:rsidR="00B94286" w:rsidRPr="00FD6031">
        <w:rPr>
          <w:rFonts w:ascii="Arial" w:hAnsi="Arial" w:cs="Arial"/>
          <w:sz w:val="22"/>
          <w:szCs w:val="22"/>
          <w:lang w:val="hu-HU"/>
        </w:rPr>
        <w:t>ak</w:t>
      </w:r>
      <w:r w:rsidRPr="00FD6031">
        <w:rPr>
          <w:rFonts w:ascii="Arial" w:hAnsi="Arial" w:cs="Arial"/>
          <w:sz w:val="22"/>
          <w:szCs w:val="22"/>
          <w:lang w:val="hu-HU"/>
        </w:rPr>
        <w:t>t crossoverek vásárlóinak.</w:t>
      </w:r>
    </w:p>
    <w:p w14:paraId="457DA072" w14:textId="77777777" w:rsidR="007C639C" w:rsidRPr="00FD6031" w:rsidRDefault="007C639C" w:rsidP="007C639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3BC9561B" w14:textId="2F950490" w:rsidR="00C92AF7" w:rsidRPr="00FD6031" w:rsidRDefault="00C92AF7" w:rsidP="007C639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 xml:space="preserve">A felfrissített modellek </w:t>
      </w:r>
      <w:r w:rsidR="008A3335" w:rsidRPr="00FD6031">
        <w:rPr>
          <w:rFonts w:ascii="Arial" w:hAnsi="Arial" w:cs="Arial"/>
          <w:sz w:val="22"/>
          <w:szCs w:val="22"/>
          <w:lang w:val="hu-HU"/>
        </w:rPr>
        <w:t>természetesen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továbbra is megőrzik azokat az értékeket, amelyek</w:t>
      </w:r>
      <w:r w:rsidR="008A3335" w:rsidRPr="00FD6031">
        <w:rPr>
          <w:rFonts w:ascii="Arial" w:hAnsi="Arial" w:cs="Arial"/>
          <w:sz w:val="22"/>
          <w:szCs w:val="22"/>
          <w:lang w:val="hu-HU"/>
        </w:rPr>
        <w:t>nek köszönhetően a Puma lett a Ford legkelendőbb autója 2025-ben, a Puma Gen-E pedig az idei év eddig legnagyobb darabszámban értékesített elektromos járműve az Egyesült Királyságban.</w:t>
      </w:r>
    </w:p>
    <w:p w14:paraId="163B7664" w14:textId="77777777" w:rsidR="007C639C" w:rsidRPr="00FD6031" w:rsidRDefault="007C639C" w:rsidP="007C639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02DCDFAF" w14:textId="4A7BDAB9" w:rsidR="008A3335" w:rsidRPr="00FD6031" w:rsidRDefault="008A3335" w:rsidP="007C639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“</w:t>
      </w:r>
      <w:r w:rsidR="00B94286" w:rsidRPr="00FD6031">
        <w:rPr>
          <w:rFonts w:ascii="Arial" w:hAnsi="Arial" w:cs="Arial"/>
          <w:sz w:val="22"/>
          <w:szCs w:val="22"/>
          <w:lang w:val="hu-HU"/>
        </w:rPr>
        <w:t>A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Puma és a Puma Gen-E</w:t>
      </w:r>
      <w:r w:rsidR="00B94286" w:rsidRPr="00FD6031">
        <w:rPr>
          <w:rFonts w:ascii="Arial" w:hAnsi="Arial" w:cs="Arial"/>
          <w:sz w:val="22"/>
          <w:szCs w:val="22"/>
          <w:lang w:val="hu-HU"/>
        </w:rPr>
        <w:t xml:space="preserve"> európai népszerűsége</w:t>
      </w:r>
      <w:r w:rsidR="00EE523C" w:rsidRPr="00FD6031">
        <w:rPr>
          <w:rFonts w:ascii="Arial" w:hAnsi="Arial" w:cs="Arial"/>
          <w:sz w:val="22"/>
          <w:szCs w:val="22"/>
          <w:lang w:val="hu-HU"/>
        </w:rPr>
        <w:t xml:space="preserve"> azt bizonyítja, hogy igen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csak jól eltaláltuk a </w:t>
      </w:r>
      <w:r w:rsidR="006651FD">
        <w:rPr>
          <w:rFonts w:ascii="Arial" w:hAnsi="Arial" w:cs="Arial"/>
          <w:sz w:val="22"/>
          <w:szCs w:val="22"/>
          <w:lang w:val="hu-HU"/>
        </w:rPr>
        <w:t>formulát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,” vélekedett Christian Weingaertner, a Ford Európa személyautó-részlegének vezérigazgatója. „Most pedig mindezt újabb </w:t>
      </w:r>
      <w:r w:rsidR="006651FD">
        <w:rPr>
          <w:rFonts w:ascii="Arial" w:hAnsi="Arial" w:cs="Arial"/>
          <w:sz w:val="22"/>
          <w:szCs w:val="22"/>
          <w:lang w:val="hu-HU"/>
        </w:rPr>
        <w:t xml:space="preserve">elemekkel 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gazdagítjuk: BlueCruise kézhasználat nélküli </w:t>
      </w:r>
      <w:r w:rsidR="006651FD">
        <w:rPr>
          <w:rFonts w:ascii="Arial" w:hAnsi="Arial" w:cs="Arial"/>
          <w:sz w:val="22"/>
          <w:szCs w:val="22"/>
          <w:lang w:val="hu-HU"/>
        </w:rPr>
        <w:t>technológia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bevezetésével fejlett rendszereink még elérhetőbbé válnak, így már a kisebb autók szegmens</w:t>
      </w:r>
      <w:r w:rsidR="00EE523C" w:rsidRPr="00FD6031">
        <w:rPr>
          <w:rFonts w:ascii="Arial" w:hAnsi="Arial" w:cs="Arial"/>
          <w:sz w:val="22"/>
          <w:szCs w:val="22"/>
          <w:lang w:val="hu-HU"/>
        </w:rPr>
        <w:t>e</w:t>
      </w:r>
      <w:r w:rsidRPr="00FD6031">
        <w:rPr>
          <w:rFonts w:ascii="Arial" w:hAnsi="Arial" w:cs="Arial"/>
          <w:sz w:val="22"/>
          <w:szCs w:val="22"/>
          <w:lang w:val="hu-HU"/>
        </w:rPr>
        <w:t>iben is prémium vezetési élményt kínálhatunk.”</w:t>
      </w:r>
    </w:p>
    <w:p w14:paraId="622B9ABE" w14:textId="77777777" w:rsidR="008A363E" w:rsidRPr="00FD6031" w:rsidRDefault="008A363E" w:rsidP="001F39D4">
      <w:pPr>
        <w:pStyle w:val="BodyText2"/>
        <w:spacing w:after="120" w:line="240" w:lineRule="auto"/>
        <w:rPr>
          <w:rFonts w:ascii="Arial" w:hAnsi="Arial" w:cs="Arial"/>
          <w:sz w:val="22"/>
          <w:szCs w:val="22"/>
          <w:lang w:val="hu-HU"/>
        </w:rPr>
      </w:pPr>
    </w:p>
    <w:p w14:paraId="4741D8D6" w14:textId="2BF64BA7" w:rsidR="008A363E" w:rsidRPr="00FD6031" w:rsidRDefault="008A3335" w:rsidP="007C639C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  <w:r w:rsidRPr="00FD6031">
        <w:rPr>
          <w:rFonts w:ascii="Arial" w:hAnsi="Arial" w:cs="Arial"/>
          <w:b/>
          <w:bCs/>
          <w:sz w:val="22"/>
          <w:szCs w:val="22"/>
          <w:lang w:val="hu-HU"/>
        </w:rPr>
        <w:t>Messzebbre, kényelmesebben</w:t>
      </w:r>
    </w:p>
    <w:p w14:paraId="4785D0BF" w14:textId="77777777" w:rsidR="00E126F0" w:rsidRPr="00FD6031" w:rsidRDefault="00E126F0" w:rsidP="007C639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22C11CD0" w14:textId="6C5474F4" w:rsidR="008A3335" w:rsidRPr="00FD6031" w:rsidRDefault="008A3335" w:rsidP="252892E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A Puma Gen-E hatótávolsága már a 2024-es bevezetés idején is meggyőző volt, hiszen az autó 13,1 kWh/100 km-es energiafogyasztása akár 376 kilométernyi</w:t>
      </w:r>
      <w:r w:rsidR="00F618A9" w:rsidRPr="00FD6031">
        <w:rPr>
          <w:rFonts w:ascii="Arial" w:hAnsi="Arial" w:cs="Arial"/>
          <w:sz w:val="22"/>
          <w:szCs w:val="22"/>
          <w:lang w:val="hu-HU"/>
        </w:rPr>
        <w:t xml:space="preserve"> </w:t>
      </w:r>
      <w:r w:rsidR="00F618A9" w:rsidRPr="00FD6031">
        <w:rPr>
          <w:rFonts w:ascii="Arial" w:hAnsi="Arial" w:cs="Arial"/>
          <w:vertAlign w:val="superscript"/>
          <w:lang w:val="hu-HU"/>
        </w:rPr>
        <w:t>3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utazást is lehetővé tett egyetlen feltöltéssel.</w:t>
      </w:r>
    </w:p>
    <w:p w14:paraId="51D2E50D" w14:textId="1EB338EE" w:rsidR="0065125B" w:rsidRPr="00FD6031" w:rsidRDefault="0065125B" w:rsidP="252892E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4AB0DAFE" w14:textId="1E3AFDC7" w:rsidR="00F618A9" w:rsidRPr="00FD6031" w:rsidRDefault="00F618A9" w:rsidP="0065125B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A</w:t>
      </w:r>
      <w:r w:rsidR="00A644D8">
        <w:rPr>
          <w:rFonts w:ascii="Arial" w:hAnsi="Arial" w:cs="Arial"/>
          <w:sz w:val="22"/>
          <w:szCs w:val="22"/>
          <w:lang w:val="hu-HU"/>
        </w:rPr>
        <w:t xml:space="preserve"> megnövelt, 47 kWh hasznos kapacitású 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akkumulátor tökéletesített kialakításával a Ford mérnökei most 417 kilométerre növelték ezt a </w:t>
      </w:r>
      <w:r w:rsidR="00A644D8">
        <w:rPr>
          <w:rFonts w:ascii="Arial" w:hAnsi="Arial" w:cs="Arial"/>
          <w:sz w:val="22"/>
          <w:szCs w:val="22"/>
          <w:lang w:val="hu-HU"/>
        </w:rPr>
        <w:t>ható</w:t>
      </w:r>
      <w:r w:rsidRPr="00FD6031">
        <w:rPr>
          <w:rFonts w:ascii="Arial" w:hAnsi="Arial" w:cs="Arial"/>
          <w:sz w:val="22"/>
          <w:szCs w:val="22"/>
          <w:lang w:val="hu-HU"/>
        </w:rPr>
        <w:t>távot, így az autó tulajdonosai messzebbre juthatnak el, vagy több napon át használhatják járműveiket újratöltés nélkül a városi forgalomban.</w:t>
      </w:r>
    </w:p>
    <w:p w14:paraId="6B60D37B" w14:textId="77777777" w:rsidR="00636950" w:rsidRPr="00FD6031" w:rsidRDefault="00636950" w:rsidP="0065125B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2E4CF7EA" w14:textId="4FA55A48" w:rsidR="00F618A9" w:rsidRPr="00FD6031" w:rsidRDefault="00F618A9" w:rsidP="0065125B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lastRenderedPageBreak/>
        <w:t>Ugyanakkor a Puma és a Puma Gen-E a</w:t>
      </w:r>
      <w:r w:rsidR="004518EC">
        <w:rPr>
          <w:rFonts w:ascii="Arial" w:hAnsi="Arial" w:cs="Arial"/>
          <w:sz w:val="22"/>
          <w:szCs w:val="22"/>
          <w:lang w:val="hu-HU"/>
        </w:rPr>
        <w:t>z autópályán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is új távlatokat nyit a Ford kézhasználat nélküli BlueCruise </w:t>
      </w:r>
      <w:r w:rsidR="004518EC">
        <w:rPr>
          <w:rFonts w:ascii="Arial" w:hAnsi="Arial" w:cs="Arial"/>
          <w:sz w:val="22"/>
          <w:szCs w:val="22"/>
          <w:lang w:val="hu-HU"/>
        </w:rPr>
        <w:t xml:space="preserve">vezetéstámogató </w:t>
      </w:r>
      <w:r w:rsidRPr="00FD6031">
        <w:rPr>
          <w:rFonts w:ascii="Arial" w:hAnsi="Arial" w:cs="Arial"/>
          <w:sz w:val="22"/>
          <w:szCs w:val="22"/>
          <w:lang w:val="hu-HU"/>
        </w:rPr>
        <w:t>technológiájának bevezetésével.</w:t>
      </w:r>
      <w:r w:rsidRPr="00FD6031">
        <w:rPr>
          <w:rFonts w:ascii="Arial" w:hAnsi="Arial" w:cs="Arial"/>
          <w:sz w:val="22"/>
          <w:szCs w:val="22"/>
          <w:vertAlign w:val="superscript"/>
          <w:lang w:val="hu-HU"/>
        </w:rPr>
        <w:t xml:space="preserve"> 4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A mostantól a márka kisebb modelljeiben is elérhető, modern vezetéstámogató rendszer </w:t>
      </w:r>
      <w:r w:rsidR="004518EC" w:rsidRPr="006651FD">
        <w:rPr>
          <w:rFonts w:ascii="Arial" w:hAnsi="Arial" w:cs="Arial"/>
          <w:sz w:val="22"/>
          <w:szCs w:val="22"/>
        </w:rPr>
        <w:t>hands-off, eyes-on” (“engedd el, és csak figyelj”)</w:t>
      </w:r>
      <w:r w:rsidR="004518EC" w:rsidRPr="00FD6031">
        <w:rPr>
          <w:rFonts w:ascii="Arial" w:hAnsi="Arial" w:cs="Arial"/>
          <w:sz w:val="22"/>
          <w:szCs w:val="22"/>
          <w:lang w:val="hu-HU"/>
        </w:rPr>
        <w:t xml:space="preserve"> 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jellegű vezetési élményt kínál az erre alkalmas </w:t>
      </w:r>
      <w:r w:rsidR="004518EC">
        <w:rPr>
          <w:rFonts w:ascii="Arial" w:hAnsi="Arial" w:cs="Arial"/>
          <w:sz w:val="22"/>
          <w:szCs w:val="22"/>
          <w:lang w:val="hu-HU"/>
        </w:rPr>
        <w:t xml:space="preserve">BlueZone </w:t>
      </w:r>
      <w:r w:rsidRPr="00FD6031">
        <w:rPr>
          <w:rFonts w:ascii="Arial" w:hAnsi="Arial" w:cs="Arial"/>
          <w:sz w:val="22"/>
          <w:szCs w:val="22"/>
          <w:lang w:val="hu-HU"/>
        </w:rPr>
        <w:t>útszakaszokon, sokkal pihentetőbbé varázsolva a mindennapos autózást és az araszoló forgalomban haladást.</w:t>
      </w:r>
    </w:p>
    <w:p w14:paraId="24D0492E" w14:textId="77777777" w:rsidR="00263E1D" w:rsidRPr="00FD6031" w:rsidRDefault="00263E1D" w:rsidP="0065125B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01C03000" w14:textId="15856309" w:rsidR="00D60EEA" w:rsidRPr="00FD6031" w:rsidRDefault="00D60EEA" w:rsidP="00D60EE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Az európai piacon a Mustang Mach-E elektromos SUV</w:t>
      </w:r>
      <w:r w:rsidR="00EE523C" w:rsidRPr="00FD6031">
        <w:rPr>
          <w:rFonts w:ascii="Arial" w:hAnsi="Arial" w:cs="Arial"/>
          <w:sz w:val="22"/>
          <w:szCs w:val="22"/>
          <w:lang w:val="hu-HU"/>
        </w:rPr>
        <w:t>-ban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</w:t>
      </w:r>
      <w:r w:rsidRPr="00FD6031">
        <w:rPr>
          <w:rFonts w:ascii="Arial" w:hAnsi="Arial" w:cs="Arial"/>
          <w:sz w:val="22"/>
          <w:szCs w:val="22"/>
          <w:vertAlign w:val="superscript"/>
          <w:lang w:val="hu-HU"/>
        </w:rPr>
        <w:t xml:space="preserve">5 </w:t>
      </w:r>
      <w:r w:rsidRPr="00FD6031">
        <w:rPr>
          <w:rFonts w:ascii="Arial" w:hAnsi="Arial" w:cs="Arial"/>
          <w:sz w:val="22"/>
          <w:szCs w:val="22"/>
          <w:lang w:val="hu-HU"/>
        </w:rPr>
        <w:t>debütált a BlueCruise (a régióban elsőként engedélyezett ilyen jellegű rendszer), amit azóta 16 európai piacon is bevezettek</w:t>
      </w:r>
      <w:r w:rsidRPr="00FD6031">
        <w:rPr>
          <w:rFonts w:ascii="Arial" w:hAnsi="Arial" w:cs="Arial"/>
          <w:sz w:val="22"/>
          <w:szCs w:val="22"/>
          <w:vertAlign w:val="superscript"/>
          <w:lang w:val="hu-HU"/>
        </w:rPr>
        <w:t>6</w:t>
      </w:r>
      <w:r w:rsidRPr="00FD6031">
        <w:rPr>
          <w:rFonts w:ascii="Arial" w:hAnsi="Arial" w:cs="Arial"/>
          <w:sz w:val="22"/>
          <w:szCs w:val="22"/>
          <w:lang w:val="hu-HU"/>
        </w:rPr>
        <w:t>, így ez a technológia lett a kontinens legszélesebb körben elérhető ilyen rendszere.</w:t>
      </w:r>
      <w:r w:rsidRPr="00FD603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Jelenleg az autósok összesen több mint 135.000 kilométernyi, úgynevezett BlueZone szakaszon élvezhetik a rendszer kényelmét számos ország erre kijelölt útjain.</w:t>
      </w:r>
      <w:r w:rsidRPr="00FD6031">
        <w:rPr>
          <w:rFonts w:ascii="Arial" w:hAnsi="Arial" w:cs="Arial"/>
          <w:sz w:val="22"/>
          <w:szCs w:val="22"/>
          <w:vertAlign w:val="superscript"/>
          <w:lang w:val="hu-HU"/>
        </w:rPr>
        <w:t xml:space="preserve"> 7</w:t>
      </w:r>
    </w:p>
    <w:p w14:paraId="0950F3A9" w14:textId="77777777" w:rsidR="00134AEC" w:rsidRPr="00FD6031" w:rsidRDefault="00134AEC" w:rsidP="0065125B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7D5A6352" w14:textId="402BE9DD" w:rsidR="00D60EEA" w:rsidRPr="00FD6031" w:rsidRDefault="00D60EEA" w:rsidP="0065125B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 xml:space="preserve">Felismerve a különböző autósok különböző igényeit, a Ford rugalmas megoldásokat kínál a technológia eléréséhez. Egyszeri </w:t>
      </w:r>
      <w:r w:rsidR="00E803E4">
        <w:rPr>
          <w:rFonts w:ascii="Arial" w:hAnsi="Arial" w:cs="Arial"/>
          <w:sz w:val="22"/>
          <w:szCs w:val="22"/>
          <w:lang w:val="hu-HU"/>
        </w:rPr>
        <w:t>vásárlással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a BlueCruise használható további fizetési kötelezettség nélkül, de léteznek havi vagy éves konstrukciók is azok számára, akik előbb ki akarják próbálni a rendszert, vagy akiknek </w:t>
      </w:r>
      <w:r w:rsidR="00823AF6" w:rsidRPr="00FD6031">
        <w:rPr>
          <w:rFonts w:ascii="Arial" w:hAnsi="Arial" w:cs="Arial"/>
          <w:sz w:val="22"/>
          <w:szCs w:val="22"/>
          <w:lang w:val="hu-HU"/>
        </w:rPr>
        <w:t>csak az év meghatározott szakaszaiban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kell </w:t>
      </w:r>
      <w:r w:rsidR="00823AF6" w:rsidRPr="00FD6031">
        <w:rPr>
          <w:rFonts w:ascii="Arial" w:hAnsi="Arial" w:cs="Arial"/>
          <w:sz w:val="22"/>
          <w:szCs w:val="22"/>
          <w:lang w:val="hu-HU"/>
        </w:rPr>
        <w:t>ez a funkció, például nyaraláskor vagy a rendszeres üzleti utakon. A BlueCruise-képes Pumák vásárlói egy háromhónapos próbaidőszakot</w:t>
      </w:r>
      <w:r w:rsidR="00E803E4">
        <w:rPr>
          <w:rFonts w:ascii="Arial" w:hAnsi="Arial" w:cs="Arial"/>
          <w:sz w:val="22"/>
          <w:szCs w:val="22"/>
          <w:lang w:val="hu-HU"/>
        </w:rPr>
        <w:t xml:space="preserve"> is</w:t>
      </w:r>
      <w:r w:rsidR="00823AF6" w:rsidRPr="00FD6031">
        <w:rPr>
          <w:rFonts w:ascii="Arial" w:hAnsi="Arial" w:cs="Arial"/>
          <w:sz w:val="22"/>
          <w:szCs w:val="22"/>
          <w:lang w:val="hu-HU"/>
        </w:rPr>
        <w:t xml:space="preserve"> kapnak autójukkal.</w:t>
      </w:r>
    </w:p>
    <w:p w14:paraId="0EBB86D2" w14:textId="08663AC6" w:rsidR="007C639C" w:rsidRPr="00FD6031" w:rsidRDefault="007C639C" w:rsidP="001F39D4">
      <w:pPr>
        <w:pStyle w:val="BodyText2"/>
        <w:spacing w:after="120" w:line="240" w:lineRule="auto"/>
        <w:rPr>
          <w:rFonts w:ascii="Arial" w:hAnsi="Arial" w:cs="Arial"/>
          <w:sz w:val="22"/>
          <w:szCs w:val="22"/>
          <w:lang w:val="hu-HU"/>
        </w:rPr>
      </w:pPr>
    </w:p>
    <w:p w14:paraId="3DA662DB" w14:textId="1B8E48B3" w:rsidR="00823AF6" w:rsidRPr="00FD6031" w:rsidRDefault="00823AF6" w:rsidP="0065125B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  <w:r w:rsidRPr="00FD6031">
        <w:rPr>
          <w:rFonts w:ascii="Arial" w:hAnsi="Arial" w:cs="Arial"/>
          <w:b/>
          <w:bCs/>
          <w:sz w:val="22"/>
          <w:szCs w:val="22"/>
          <w:lang w:val="hu-HU"/>
        </w:rPr>
        <w:t>Új, sikkesebb külső</w:t>
      </w:r>
    </w:p>
    <w:p w14:paraId="43B1D37B" w14:textId="77777777" w:rsidR="001F39D4" w:rsidRPr="00FD6031" w:rsidRDefault="001F39D4" w:rsidP="0065125B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5D492067" w14:textId="4E97C091" w:rsidR="00C03FFC" w:rsidRPr="00FD6031" w:rsidRDefault="00C03FFC" w:rsidP="252892E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A továbbfejlesztett Puma modellekben a B&amp;O Premium A</w:t>
      </w:r>
      <w:r w:rsidR="00EE523C" w:rsidRPr="00FD6031">
        <w:rPr>
          <w:rFonts w:ascii="Arial" w:hAnsi="Arial" w:cs="Arial"/>
          <w:sz w:val="22"/>
          <w:szCs w:val="22"/>
          <w:lang w:val="hu-HU"/>
        </w:rPr>
        <w:t>udio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is frissítést kapott: a Puma ST-Line X, Puma ST és Puma Gen-E Premium változatokban alapáras rendszer teljesítménye 650 wattra nőtt, és az első ajtókba épített, magasa</w:t>
      </w:r>
      <w:r w:rsidR="00EE523C" w:rsidRPr="00FD6031">
        <w:rPr>
          <w:rFonts w:ascii="Arial" w:hAnsi="Arial" w:cs="Arial"/>
          <w:sz w:val="22"/>
          <w:szCs w:val="22"/>
          <w:lang w:val="hu-HU"/>
        </w:rPr>
        <w:t>bb spe</w:t>
      </w:r>
      <w:r w:rsidRPr="00FD6031">
        <w:rPr>
          <w:rFonts w:ascii="Arial" w:hAnsi="Arial" w:cs="Arial"/>
          <w:sz w:val="22"/>
          <w:szCs w:val="22"/>
          <w:lang w:val="hu-HU"/>
        </w:rPr>
        <w:t>cifikációjú középhang-sugárzók még az eddiginél is tökéletesebb minőségben szólnak.</w:t>
      </w:r>
    </w:p>
    <w:p w14:paraId="32873E9A" w14:textId="16211EDA" w:rsidR="00AB6D0D" w:rsidRPr="00FD6031" w:rsidRDefault="00AB6D0D" w:rsidP="252892E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150EF0F3" w14:textId="07D6492E" w:rsidR="00C03FFC" w:rsidRPr="00FD6031" w:rsidRDefault="00C03FFC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 xml:space="preserve">Mostantól az összes Puma-változatban rendelkezésre áll a Prémium </w:t>
      </w:r>
      <w:r w:rsidR="00E803E4">
        <w:rPr>
          <w:rFonts w:ascii="Arial" w:hAnsi="Arial" w:cs="Arial"/>
          <w:sz w:val="22"/>
          <w:szCs w:val="22"/>
          <w:lang w:val="hu-HU"/>
        </w:rPr>
        <w:t>Csatlakoztatott Szolgáltatások</w:t>
      </w:r>
      <w:r w:rsidRPr="00FD6031">
        <w:rPr>
          <w:rFonts w:ascii="Arial" w:hAnsi="Arial" w:cs="Arial"/>
          <w:sz w:val="22"/>
          <w:szCs w:val="22"/>
          <w:vertAlign w:val="superscript"/>
          <w:lang w:val="hu-HU"/>
        </w:rPr>
        <w:t>8, 9</w:t>
      </w:r>
      <w:r w:rsidRPr="00FD6031">
        <w:rPr>
          <w:rFonts w:ascii="Arial" w:hAnsi="Arial" w:cs="Arial"/>
          <w:sz w:val="22"/>
          <w:szCs w:val="22"/>
          <w:lang w:val="hu-HU"/>
        </w:rPr>
        <w:t>, amellyel közvetlenül az autó i</w:t>
      </w:r>
      <w:r w:rsidR="00E803E4">
        <w:rPr>
          <w:rFonts w:ascii="Arial" w:hAnsi="Arial" w:cs="Arial"/>
          <w:sz w:val="22"/>
          <w:szCs w:val="22"/>
          <w:lang w:val="hu-HU"/>
        </w:rPr>
        <w:t>nfotainment rendszerén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keresztül streamingelhetők a különböző szolgáltatások és játékok, sőt még karaoke</w:t>
      </w:r>
      <w:r w:rsidR="00E803E4">
        <w:rPr>
          <w:rFonts w:ascii="Arial" w:hAnsi="Arial" w:cs="Arial"/>
          <w:sz w:val="22"/>
          <w:szCs w:val="22"/>
          <w:lang w:val="hu-HU"/>
        </w:rPr>
        <w:t xml:space="preserve"> funkció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is</w:t>
      </w:r>
      <w:r w:rsidR="00E803E4">
        <w:rPr>
          <w:rFonts w:ascii="Arial" w:hAnsi="Arial" w:cs="Arial"/>
          <w:sz w:val="22"/>
          <w:szCs w:val="22"/>
          <w:lang w:val="hu-HU"/>
        </w:rPr>
        <w:t xml:space="preserve"> elérhető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, emellett pedig elérhető a felhőalapú adatokkal működő </w:t>
      </w:r>
      <w:r w:rsidR="00E803E4">
        <w:rPr>
          <w:rFonts w:ascii="Arial" w:hAnsi="Arial" w:cs="Arial"/>
          <w:sz w:val="22"/>
          <w:szCs w:val="22"/>
          <w:lang w:val="hu-HU"/>
        </w:rPr>
        <w:t>Csatlakoztatott Navigáció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</w:t>
      </w:r>
      <w:r w:rsidR="00B94286" w:rsidRPr="00FD6031">
        <w:rPr>
          <w:rFonts w:ascii="Arial" w:hAnsi="Arial" w:cs="Arial"/>
          <w:sz w:val="22"/>
          <w:szCs w:val="22"/>
          <w:vertAlign w:val="superscript"/>
          <w:lang w:val="hu-HU"/>
        </w:rPr>
        <w:t xml:space="preserve">9 </w:t>
      </w:r>
      <w:r w:rsidRPr="00FD6031">
        <w:rPr>
          <w:rFonts w:ascii="Arial" w:hAnsi="Arial" w:cs="Arial"/>
          <w:sz w:val="22"/>
          <w:szCs w:val="22"/>
          <w:lang w:val="hu-HU"/>
        </w:rPr>
        <w:t>is, aminek segítségével az autósok könnyen elkerülhetik a</w:t>
      </w:r>
      <w:r w:rsidR="00E803E4">
        <w:rPr>
          <w:rFonts w:ascii="Arial" w:hAnsi="Arial" w:cs="Arial"/>
          <w:sz w:val="22"/>
          <w:szCs w:val="22"/>
          <w:lang w:val="hu-HU"/>
        </w:rPr>
        <w:t xml:space="preserve"> forgalmi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torlódásokat.</w:t>
      </w:r>
      <w:r w:rsidR="00B94286" w:rsidRPr="00FD6031">
        <w:rPr>
          <w:rFonts w:ascii="Arial" w:hAnsi="Arial" w:cs="Arial"/>
          <w:sz w:val="22"/>
          <w:szCs w:val="22"/>
          <w:lang w:val="hu-HU"/>
        </w:rPr>
        <w:t xml:space="preserve"> Mindkét rendszer használható egyszeri </w:t>
      </w:r>
      <w:r w:rsidR="00E803E4">
        <w:rPr>
          <w:rFonts w:ascii="Arial" w:hAnsi="Arial" w:cs="Arial"/>
          <w:sz w:val="22"/>
          <w:szCs w:val="22"/>
          <w:lang w:val="hu-HU"/>
        </w:rPr>
        <w:t>vásárlással</w:t>
      </w:r>
      <w:r w:rsidR="00B94286" w:rsidRPr="00FD6031">
        <w:rPr>
          <w:rFonts w:ascii="Arial" w:hAnsi="Arial" w:cs="Arial"/>
          <w:sz w:val="22"/>
          <w:szCs w:val="22"/>
          <w:lang w:val="hu-HU"/>
        </w:rPr>
        <w:t xml:space="preserve">, illetve havi vagy éves </w:t>
      </w:r>
      <w:r w:rsidR="00E803E4">
        <w:rPr>
          <w:rFonts w:ascii="Arial" w:hAnsi="Arial" w:cs="Arial"/>
          <w:sz w:val="22"/>
          <w:szCs w:val="22"/>
          <w:lang w:val="hu-HU"/>
        </w:rPr>
        <w:t>elő</w:t>
      </w:r>
      <w:r w:rsidR="00B94286" w:rsidRPr="00FD6031">
        <w:rPr>
          <w:rFonts w:ascii="Arial" w:hAnsi="Arial" w:cs="Arial"/>
          <w:sz w:val="22"/>
          <w:szCs w:val="22"/>
          <w:lang w:val="hu-HU"/>
        </w:rPr>
        <w:t>fizetési konstrukciókkal.</w:t>
      </w:r>
    </w:p>
    <w:p w14:paraId="111B4D8A" w14:textId="77777777" w:rsidR="00B47289" w:rsidRPr="00FD6031" w:rsidRDefault="00B47289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29BDA886" w14:textId="42C22787" w:rsidR="00B94286" w:rsidRPr="00FD6031" w:rsidRDefault="00B94286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A vásárlók mostantól még bőségesebb színpalettáról válogathatnak: a Puma Gen-E kínálatát a Cactus Grey külső fényezés gazdagítja, a Puma katalógusában pedig megjelenik az izgalmas Ele</w:t>
      </w:r>
      <w:r w:rsidR="002B693B">
        <w:rPr>
          <w:rFonts w:ascii="Arial" w:hAnsi="Arial" w:cs="Arial"/>
          <w:sz w:val="22"/>
          <w:szCs w:val="22"/>
          <w:lang w:val="hu-HU"/>
        </w:rPr>
        <w:t>c</w:t>
      </w:r>
      <w:r w:rsidRPr="00FD6031">
        <w:rPr>
          <w:rFonts w:ascii="Arial" w:hAnsi="Arial" w:cs="Arial"/>
          <w:sz w:val="22"/>
          <w:szCs w:val="22"/>
          <w:lang w:val="hu-HU"/>
        </w:rPr>
        <w:t>tric Yellow árnyalat.</w:t>
      </w:r>
    </w:p>
    <w:p w14:paraId="091DD4A9" w14:textId="77777777" w:rsidR="00044D5C" w:rsidRPr="00FD6031" w:rsidRDefault="00044D5C" w:rsidP="0043169A">
      <w:pPr>
        <w:pStyle w:val="BodyText2"/>
        <w:spacing w:after="120" w:line="240" w:lineRule="auto"/>
        <w:rPr>
          <w:rFonts w:ascii="Arial" w:hAnsi="Arial" w:cs="Arial"/>
          <w:sz w:val="22"/>
          <w:szCs w:val="22"/>
          <w:lang w:val="hu-HU"/>
        </w:rPr>
      </w:pPr>
    </w:p>
    <w:p w14:paraId="4BF4A1C9" w14:textId="1D9A7AD7" w:rsidR="00044D5C" w:rsidRPr="00FD6031" w:rsidRDefault="00044D5C" w:rsidP="00AB6D0D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  <w:r w:rsidRPr="00FD6031">
        <w:rPr>
          <w:rFonts w:ascii="Arial" w:hAnsi="Arial" w:cs="Arial"/>
          <w:b/>
          <w:bCs/>
          <w:sz w:val="22"/>
          <w:szCs w:val="22"/>
          <w:lang w:val="hu-HU"/>
        </w:rPr>
        <w:t xml:space="preserve">BlueCruise </w:t>
      </w:r>
      <w:r w:rsidR="0043169A" w:rsidRPr="00FD6031">
        <w:rPr>
          <w:rFonts w:ascii="Arial" w:hAnsi="Arial" w:cs="Arial"/>
          <w:b/>
          <w:bCs/>
          <w:sz w:val="22"/>
          <w:szCs w:val="22"/>
          <w:lang w:val="hu-HU"/>
        </w:rPr>
        <w:t>Edition</w:t>
      </w:r>
      <w:r w:rsidR="00B94286" w:rsidRPr="00FD6031">
        <w:rPr>
          <w:rFonts w:ascii="Arial" w:hAnsi="Arial" w:cs="Arial"/>
          <w:b/>
          <w:bCs/>
          <w:sz w:val="22"/>
          <w:szCs w:val="22"/>
          <w:lang w:val="hu-HU"/>
        </w:rPr>
        <w:t xml:space="preserve"> </w:t>
      </w:r>
      <w:r w:rsidR="00E803E4">
        <w:rPr>
          <w:rFonts w:ascii="Arial" w:hAnsi="Arial" w:cs="Arial"/>
          <w:b/>
          <w:bCs/>
          <w:sz w:val="22"/>
          <w:szCs w:val="22"/>
          <w:lang w:val="hu-HU"/>
        </w:rPr>
        <w:t xml:space="preserve">limitált </w:t>
      </w:r>
      <w:r w:rsidR="00B94286" w:rsidRPr="00FD6031">
        <w:rPr>
          <w:rFonts w:ascii="Arial" w:hAnsi="Arial" w:cs="Arial"/>
          <w:b/>
          <w:bCs/>
          <w:sz w:val="22"/>
          <w:szCs w:val="22"/>
          <w:lang w:val="hu-HU"/>
        </w:rPr>
        <w:t xml:space="preserve">modellek </w:t>
      </w:r>
    </w:p>
    <w:p w14:paraId="4D3E6BAB" w14:textId="77777777" w:rsidR="00044D5C" w:rsidRPr="00FD6031" w:rsidRDefault="00044D5C" w:rsidP="00AB6D0D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</w:p>
    <w:p w14:paraId="53CBDBFE" w14:textId="12269992" w:rsidR="00B94286" w:rsidRPr="00FD6031" w:rsidRDefault="00FD6031" w:rsidP="00044D5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Azért</w:t>
      </w:r>
      <w:r w:rsidR="00B94286" w:rsidRPr="00FD6031">
        <w:rPr>
          <w:rFonts w:ascii="Arial" w:hAnsi="Arial" w:cs="Arial"/>
          <w:sz w:val="22"/>
          <w:szCs w:val="22"/>
          <w:lang w:val="hu-HU"/>
        </w:rPr>
        <w:t xml:space="preserve">, hogy a vásárlók még könnyebben elérhessék ezt a forradalmian új technológiát, a Ford mind a Puma, mind a Puma Gen-E modellből készített egy BlueCruise Edition </w:t>
      </w:r>
      <w:r w:rsidR="00E803E4">
        <w:rPr>
          <w:rFonts w:ascii="Arial" w:hAnsi="Arial" w:cs="Arial"/>
          <w:sz w:val="22"/>
          <w:szCs w:val="22"/>
          <w:lang w:val="hu-HU"/>
        </w:rPr>
        <w:t xml:space="preserve">limitált </w:t>
      </w:r>
      <w:r w:rsidR="00B94286" w:rsidRPr="00FD6031">
        <w:rPr>
          <w:rFonts w:ascii="Arial" w:hAnsi="Arial" w:cs="Arial"/>
          <w:sz w:val="22"/>
          <w:szCs w:val="22"/>
          <w:lang w:val="hu-HU"/>
        </w:rPr>
        <w:t>kivitelt. Ez a modellváltozat alapáron kínálja a BlueCruise-képes Vezetés</w:t>
      </w:r>
      <w:r w:rsidR="00E803E4">
        <w:rPr>
          <w:rFonts w:ascii="Arial" w:hAnsi="Arial" w:cs="Arial"/>
          <w:sz w:val="22"/>
          <w:szCs w:val="22"/>
          <w:lang w:val="hu-HU"/>
        </w:rPr>
        <w:t>i Kényelem</w:t>
      </w:r>
      <w:r w:rsidR="00B94286" w:rsidRPr="00FD6031">
        <w:rPr>
          <w:rFonts w:ascii="Arial" w:hAnsi="Arial" w:cs="Arial"/>
          <w:sz w:val="22"/>
          <w:szCs w:val="22"/>
          <w:lang w:val="hu-HU"/>
        </w:rPr>
        <w:t xml:space="preserve"> Csomagot és a BlueCruise-funkciókat, amelyek használatához semmilyen </w:t>
      </w:r>
      <w:r w:rsidR="00E803E4">
        <w:rPr>
          <w:rFonts w:ascii="Arial" w:hAnsi="Arial" w:cs="Arial"/>
          <w:sz w:val="22"/>
          <w:szCs w:val="22"/>
          <w:lang w:val="hu-HU"/>
        </w:rPr>
        <w:t xml:space="preserve">további </w:t>
      </w:r>
      <w:r w:rsidR="00B94286" w:rsidRPr="00FD6031">
        <w:rPr>
          <w:rFonts w:ascii="Arial" w:hAnsi="Arial" w:cs="Arial"/>
          <w:sz w:val="22"/>
          <w:szCs w:val="22"/>
          <w:lang w:val="hu-HU"/>
        </w:rPr>
        <w:t>előfizetés nem szükséges.</w:t>
      </w:r>
    </w:p>
    <w:p w14:paraId="5005CB9A" w14:textId="77777777" w:rsidR="004152A3" w:rsidRPr="00FD6031" w:rsidRDefault="004152A3" w:rsidP="00044D5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1893177F" w14:textId="616D3088" w:rsidR="00EE523C" w:rsidRPr="00FD6031" w:rsidRDefault="00EE523C" w:rsidP="00044D5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 xml:space="preserve">A BlueCruise Edition modellváltozatok első pillantásra felismerhetők különleges külső és belső dizájn-megoldásaikról; ilyen például az exkluzív Vapor Blue karosszériaszín, amit hatásosan egészít ki a tető és a külső tükörburkolatok, illetve a 18 colos könnyűfém keréktárcsák </w:t>
      </w:r>
      <w:r w:rsidRPr="00FD6031">
        <w:rPr>
          <w:rFonts w:ascii="Arial" w:hAnsi="Arial" w:cs="Arial"/>
          <w:sz w:val="22"/>
          <w:szCs w:val="22"/>
          <w:lang w:val="hu-HU"/>
        </w:rPr>
        <w:lastRenderedPageBreak/>
        <w:t xml:space="preserve">kontrasztos, fekete fényezése. Az utastérben </w:t>
      </w:r>
      <w:r w:rsidR="00E803E4">
        <w:rPr>
          <w:rFonts w:ascii="Arial" w:hAnsi="Arial" w:cs="Arial"/>
          <w:sz w:val="22"/>
          <w:szCs w:val="22"/>
          <w:lang w:val="hu-HU"/>
        </w:rPr>
        <w:t>egyedi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ülésbetétek és Nordic Blue színű részlet</w:t>
      </w:r>
      <w:r w:rsidR="00E803E4">
        <w:rPr>
          <w:rFonts w:ascii="Arial" w:hAnsi="Arial" w:cs="Arial"/>
          <w:sz w:val="22"/>
          <w:szCs w:val="22"/>
          <w:lang w:val="hu-HU"/>
        </w:rPr>
        <w:t>ek</w:t>
      </w:r>
      <w:r w:rsidR="00562E80" w:rsidRPr="00FD6031">
        <w:rPr>
          <w:rFonts w:ascii="Arial" w:hAnsi="Arial" w:cs="Arial"/>
          <w:sz w:val="22"/>
          <w:szCs w:val="22"/>
          <w:lang w:val="hu-HU"/>
        </w:rPr>
        <w:t xml:space="preserve"> teremtenek különleges hangulatot.</w:t>
      </w:r>
    </w:p>
    <w:p w14:paraId="7F58E610" w14:textId="77777777" w:rsidR="00562E80" w:rsidRPr="00FD6031" w:rsidRDefault="00562E80" w:rsidP="00044D5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107EE40F" w14:textId="1D18A40A" w:rsidR="00562E80" w:rsidRPr="00FD6031" w:rsidRDefault="00562E80" w:rsidP="00044D5C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 xml:space="preserve">A BlueCruise Edition modellekben alapáras (és előfizetés nélkül használható) a Prémium </w:t>
      </w:r>
      <w:r w:rsidR="00E803E4">
        <w:rPr>
          <w:rFonts w:ascii="Arial" w:hAnsi="Arial" w:cs="Arial"/>
          <w:sz w:val="22"/>
          <w:szCs w:val="22"/>
          <w:lang w:val="hu-HU"/>
        </w:rPr>
        <w:t>Csatlakoztatott Szolgáltatások</w:t>
      </w:r>
      <w:r w:rsidRPr="00FD6031">
        <w:rPr>
          <w:rFonts w:ascii="Arial" w:hAnsi="Arial" w:cs="Arial"/>
          <w:sz w:val="22"/>
          <w:szCs w:val="22"/>
          <w:lang w:val="hu-HU"/>
        </w:rPr>
        <w:t xml:space="preserve"> és a</w:t>
      </w:r>
      <w:r w:rsidR="00E803E4">
        <w:rPr>
          <w:rFonts w:ascii="Arial" w:hAnsi="Arial" w:cs="Arial"/>
          <w:sz w:val="22"/>
          <w:szCs w:val="22"/>
          <w:lang w:val="hu-HU"/>
        </w:rPr>
        <w:t xml:space="preserve"> Csatlakoztatott Navigáció</w:t>
      </w:r>
      <w:r w:rsidRPr="00FD6031">
        <w:rPr>
          <w:rFonts w:ascii="Arial" w:hAnsi="Arial" w:cs="Arial"/>
          <w:sz w:val="22"/>
          <w:szCs w:val="22"/>
          <w:lang w:val="hu-HU"/>
        </w:rPr>
        <w:t>, akárcsak a továbbfejlesztett B&amp;O Premium Audiorendszer.</w:t>
      </w:r>
    </w:p>
    <w:p w14:paraId="30849C9E" w14:textId="77777777" w:rsidR="008A3FD5" w:rsidRPr="00FD6031" w:rsidRDefault="008A3FD5" w:rsidP="00AB6D0D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40F6F594" w14:textId="05A1D922" w:rsidR="00562E80" w:rsidRPr="00FD6031" w:rsidRDefault="00562E80" w:rsidP="00562E80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 xml:space="preserve">A frissített Puma és Puma Gen-E modellek a mai naptól rendelhetők meg a </w:t>
      </w:r>
      <w:r w:rsidR="00E803E4">
        <w:rPr>
          <w:rFonts w:ascii="Arial" w:hAnsi="Arial" w:cs="Arial"/>
          <w:sz w:val="22"/>
          <w:szCs w:val="22"/>
          <w:lang w:val="hu-HU"/>
        </w:rPr>
        <w:t xml:space="preserve">hazai </w:t>
      </w:r>
      <w:r w:rsidRPr="00FD6031">
        <w:rPr>
          <w:rFonts w:ascii="Arial" w:hAnsi="Arial" w:cs="Arial"/>
          <w:sz w:val="22"/>
          <w:szCs w:val="22"/>
          <w:lang w:val="hu-HU"/>
        </w:rPr>
        <w:t>márkakereskedésekben.</w:t>
      </w:r>
    </w:p>
    <w:p w14:paraId="76984092" w14:textId="77777777" w:rsidR="00AB6D0D" w:rsidRPr="00FD6031" w:rsidRDefault="00AB6D0D" w:rsidP="00AB6D0D">
      <w:pPr>
        <w:rPr>
          <w:lang w:val="hu-HU"/>
        </w:rPr>
      </w:pPr>
    </w:p>
    <w:p w14:paraId="49F2219E" w14:textId="77777777" w:rsidR="00AB6D0D" w:rsidRPr="00FD6031" w:rsidRDefault="00AB6D0D" w:rsidP="00AB6D0D">
      <w:pPr>
        <w:jc w:val="center"/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># # #</w:t>
      </w:r>
    </w:p>
    <w:p w14:paraId="6900788C" w14:textId="77777777" w:rsidR="00AB6D0D" w:rsidRPr="00FD6031" w:rsidRDefault="00AB6D0D" w:rsidP="00AB6D0D">
      <w:pPr>
        <w:tabs>
          <w:tab w:val="left" w:pos="7496"/>
        </w:tabs>
        <w:rPr>
          <w:rFonts w:ascii="Arial" w:hAnsi="Arial" w:cs="Arial"/>
          <w:sz w:val="22"/>
          <w:szCs w:val="22"/>
          <w:lang w:val="hu-HU"/>
        </w:rPr>
      </w:pPr>
      <w:r w:rsidRPr="00FD6031">
        <w:rPr>
          <w:rFonts w:ascii="Arial" w:hAnsi="Arial" w:cs="Arial"/>
          <w:sz w:val="22"/>
          <w:szCs w:val="22"/>
          <w:lang w:val="hu-HU"/>
        </w:rPr>
        <w:tab/>
      </w:r>
    </w:p>
    <w:p w14:paraId="6312FAB0" w14:textId="34A002BE" w:rsidR="00562E80" w:rsidRPr="00FD6031" w:rsidRDefault="000C2787" w:rsidP="00D460C9">
      <w:pPr>
        <w:rPr>
          <w:rFonts w:ascii="Arial" w:hAnsi="Arial" w:cs="Arial"/>
          <w:lang w:val="hu-HU"/>
        </w:rPr>
      </w:pPr>
      <w:r w:rsidRPr="00FD6031">
        <w:rPr>
          <w:rFonts w:ascii="Arial" w:hAnsi="Arial" w:cs="Arial"/>
          <w:vertAlign w:val="superscript"/>
          <w:lang w:val="hu-HU"/>
        </w:rPr>
        <w:t xml:space="preserve">1 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A </w:t>
      </w:r>
      <w:r w:rsidR="00562E80" w:rsidRPr="00FD6031">
        <w:rPr>
          <w:rFonts w:ascii="Arial" w:hAnsi="Arial" w:cs="Arial"/>
          <w:szCs w:val="20"/>
          <w:lang w:val="hu-HU"/>
        </w:rPr>
        <w:t xml:space="preserve">Puma 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>EcoBoost Hybrid CO</w:t>
      </w:r>
      <w:r w:rsidR="00562E80" w:rsidRPr="00FD6031">
        <w:rPr>
          <w:rFonts w:ascii="Arial" w:hAnsi="Arial" w:cs="Arial"/>
          <w:color w:val="000000" w:themeColor="text1"/>
          <w:szCs w:val="20"/>
          <w:vertAlign w:val="subscript"/>
          <w:lang w:val="hu-HU"/>
        </w:rPr>
        <w:t>2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-kibocsátása </w:t>
      </w:r>
      <w:r w:rsidR="00562E80" w:rsidRPr="00FD6031">
        <w:rPr>
          <w:rFonts w:ascii="Arial" w:hAnsi="Arial" w:cs="Arial"/>
          <w:lang w:val="hu-HU"/>
        </w:rPr>
        <w:t xml:space="preserve">122-146 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g/km, üzemanyag-fogyasztása pedig </w:t>
      </w:r>
      <w:r w:rsidR="00562E80" w:rsidRPr="00FD6031">
        <w:rPr>
          <w:rFonts w:ascii="Arial" w:hAnsi="Arial" w:cs="Arial"/>
          <w:szCs w:val="20"/>
          <w:lang w:val="hu-HU"/>
        </w:rPr>
        <w:t>5,4-6,</w:t>
      </w:r>
      <w:proofErr w:type="gramStart"/>
      <w:r w:rsidR="00562E80" w:rsidRPr="00FD6031">
        <w:rPr>
          <w:rFonts w:ascii="Arial" w:hAnsi="Arial" w:cs="Arial"/>
          <w:szCs w:val="20"/>
          <w:lang w:val="hu-HU"/>
        </w:rPr>
        <w:t xml:space="preserve">5 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l</w:t>
      </w:r>
      <w:proofErr w:type="gramEnd"/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>/100 km (WLTP).</w:t>
      </w:r>
    </w:p>
    <w:p w14:paraId="1ACCC8DB" w14:textId="77777777" w:rsidR="00D460C9" w:rsidRPr="00FD6031" w:rsidRDefault="00D460C9" w:rsidP="00D460C9">
      <w:pPr>
        <w:rPr>
          <w:rFonts w:ascii="Arial" w:hAnsi="Arial" w:cs="Arial"/>
          <w:lang w:val="hu-HU"/>
        </w:rPr>
      </w:pPr>
    </w:p>
    <w:p w14:paraId="33518CF0" w14:textId="0FE460DE" w:rsidR="00562E80" w:rsidRPr="00FD6031" w:rsidRDefault="00D460C9" w:rsidP="00D460C9">
      <w:pPr>
        <w:rPr>
          <w:rFonts w:ascii="Arial" w:hAnsi="Arial" w:cs="Arial"/>
          <w:lang w:val="hu-HU"/>
        </w:rPr>
      </w:pPr>
      <w:r w:rsidRPr="00FD6031">
        <w:rPr>
          <w:rFonts w:ascii="Arial" w:hAnsi="Arial" w:cs="Arial"/>
          <w:vertAlign w:val="superscript"/>
          <w:lang w:val="hu-HU"/>
        </w:rPr>
        <w:t>2</w:t>
      </w:r>
      <w:r w:rsidRPr="00FD6031">
        <w:rPr>
          <w:rFonts w:ascii="Arial" w:hAnsi="Arial" w:cs="Arial"/>
          <w:lang w:val="hu-HU"/>
        </w:rPr>
        <w:t xml:space="preserve"> 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Teljesen feltöltött akkumulátorral a 2026-os modellévű </w:t>
      </w:r>
      <w:r w:rsidR="00562E80" w:rsidRPr="00FD6031">
        <w:rPr>
          <w:rFonts w:ascii="Arial" w:hAnsi="Arial" w:cs="Arial"/>
          <w:szCs w:val="20"/>
          <w:lang w:val="hu-HU"/>
        </w:rPr>
        <w:t>Puma Gen-E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hatótávolsága eléri a </w:t>
      </w:r>
      <w:r w:rsidR="00562E80" w:rsidRPr="00FD6031">
        <w:rPr>
          <w:rFonts w:ascii="Arial" w:hAnsi="Arial" w:cs="Arial"/>
          <w:szCs w:val="20"/>
          <w:lang w:val="hu-HU"/>
        </w:rPr>
        <w:t xml:space="preserve">417 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>kilométert. A becsült hatótávolság megállapítása a WLTP vizsgálati módszerek alapján történt</w:t>
      </w:r>
    </w:p>
    <w:p w14:paraId="02F572CA" w14:textId="77777777" w:rsidR="00A366EC" w:rsidRPr="00FD6031" w:rsidRDefault="00A366EC" w:rsidP="00D460C9">
      <w:pPr>
        <w:rPr>
          <w:rFonts w:ascii="Arial" w:hAnsi="Arial" w:cs="Arial"/>
          <w:lang w:val="hu-HU"/>
        </w:rPr>
      </w:pPr>
    </w:p>
    <w:p w14:paraId="6C030ECA" w14:textId="54440699" w:rsidR="00562E80" w:rsidRPr="00FD6031" w:rsidRDefault="00A366EC" w:rsidP="00A366EC">
      <w:pPr>
        <w:rPr>
          <w:rFonts w:ascii="Arial" w:hAnsi="Arial" w:cs="Arial"/>
          <w:color w:val="000000" w:themeColor="text1"/>
          <w:szCs w:val="20"/>
          <w:lang w:val="hu-HU"/>
        </w:rPr>
      </w:pPr>
      <w:r w:rsidRPr="00FD6031">
        <w:rPr>
          <w:rFonts w:ascii="Arial" w:hAnsi="Arial" w:cs="Arial"/>
          <w:vertAlign w:val="superscript"/>
          <w:lang w:val="hu-HU"/>
        </w:rPr>
        <w:t xml:space="preserve">3 </w:t>
      </w:r>
      <w:r w:rsidR="00562E80" w:rsidRPr="00FD6031">
        <w:rPr>
          <w:rFonts w:ascii="Arial" w:hAnsi="Arial" w:cs="Arial"/>
          <w:lang w:val="hu-HU"/>
        </w:rPr>
        <w:t xml:space="preserve">A Puma Gen-E teljesen feltöltött akkumulátorával. A becsült hatótávolság megállapítása a WLTP vizsgálati módszerek alapján történt. </w:t>
      </w:r>
      <w:r w:rsidR="00562E80" w:rsidRPr="00FD6031">
        <w:rPr>
          <w:rFonts w:ascii="Arial" w:hAnsi="Arial" w:cs="Arial"/>
          <w:szCs w:val="20"/>
          <w:lang w:val="hu-HU"/>
        </w:rPr>
        <w:t>A hivatalos üzemanyag/energiafogyasztási, CO</w:t>
      </w:r>
      <w:r w:rsidR="00562E80" w:rsidRPr="00FD6031">
        <w:rPr>
          <w:rFonts w:ascii="Trebuchet MS" w:hAnsi="Trebuchet MS" w:cs="Arial"/>
          <w:szCs w:val="20"/>
          <w:vertAlign w:val="subscript"/>
          <w:lang w:val="hu-HU"/>
        </w:rPr>
        <w:t>₂</w:t>
      </w:r>
      <w:r w:rsidR="00562E80" w:rsidRPr="00FD6031">
        <w:rPr>
          <w:rFonts w:ascii="Arial" w:hAnsi="Arial" w:cs="Arial"/>
          <w:szCs w:val="20"/>
          <w:lang w:val="hu-HU"/>
        </w:rPr>
        <w:t>-kibocsátási és az elektromos üzemmódban megtehető hatótávolság WLTP mérés szerinti adatait az Európai Unió 715/2007/EC számú szabványa által előírt technikai kívánalmak és műszaki adatok alapján, illetve a legfrissebb 2017/1151 EU direktíva alapján regisztrálták. Az alkalmazott, szabványos tesztelési eljárások lehetővé teszik a különböző járműfajták és gyártmányok összehasonlítását.</w:t>
      </w:r>
    </w:p>
    <w:p w14:paraId="2B04E723" w14:textId="77777777" w:rsidR="00A366EC" w:rsidRPr="00FD6031" w:rsidRDefault="00A366EC" w:rsidP="00A366EC">
      <w:pPr>
        <w:rPr>
          <w:rFonts w:ascii="Arial" w:hAnsi="Arial" w:cs="Arial"/>
          <w:color w:val="000000" w:themeColor="text1"/>
          <w:szCs w:val="20"/>
          <w:lang w:val="hu-HU"/>
        </w:rPr>
      </w:pPr>
    </w:p>
    <w:p w14:paraId="1F439EC7" w14:textId="4983675B" w:rsidR="00562E80" w:rsidRPr="00FD6031" w:rsidRDefault="000636B9" w:rsidP="00A366EC">
      <w:pPr>
        <w:rPr>
          <w:rFonts w:ascii="Arial" w:hAnsi="Arial" w:cs="Arial"/>
          <w:color w:val="000000" w:themeColor="text1"/>
          <w:szCs w:val="20"/>
          <w:lang w:val="hu-HU"/>
        </w:rPr>
      </w:pPr>
      <w:r w:rsidRPr="00FD6031">
        <w:rPr>
          <w:rFonts w:ascii="Arial" w:hAnsi="Arial" w:cs="Arial"/>
          <w:color w:val="000000" w:themeColor="text1"/>
          <w:szCs w:val="20"/>
          <w:vertAlign w:val="superscript"/>
          <w:lang w:val="hu-HU"/>
        </w:rPr>
        <w:t>4</w:t>
      </w:r>
      <w:r w:rsidR="00AB6D0D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r w:rsidR="00562E80" w:rsidRPr="00FD6031">
        <w:rPr>
          <w:rFonts w:ascii="Arial" w:hAnsi="Arial" w:cs="Arial"/>
          <w:color w:val="000000" w:themeColor="text1"/>
          <w:szCs w:val="20"/>
          <w:lang w:val="hu-HU"/>
        </w:rPr>
        <w:t>A BlueCruise kézhasználat nélküli autózás közben a vezetőnek folyamatosan figyelnie kell az előtte haladó forgalmat. A rendszer használata nem helyettesíti a biztonságos vezetést.</w:t>
      </w:r>
    </w:p>
    <w:p w14:paraId="7EF09ABA" w14:textId="77777777" w:rsidR="006E2671" w:rsidRPr="00FD6031" w:rsidRDefault="006E2671" w:rsidP="00A366EC">
      <w:pPr>
        <w:rPr>
          <w:rFonts w:ascii="Arial" w:hAnsi="Arial" w:cs="Arial"/>
          <w:color w:val="000000" w:themeColor="text1"/>
          <w:szCs w:val="20"/>
          <w:lang w:val="hu-HU"/>
        </w:rPr>
      </w:pPr>
    </w:p>
    <w:p w14:paraId="7DC0FBFB" w14:textId="3C8001F1" w:rsidR="00240555" w:rsidRPr="00FD6031" w:rsidRDefault="006E2671" w:rsidP="00A366EC">
      <w:pPr>
        <w:rPr>
          <w:rFonts w:ascii="Arial" w:hAnsi="Arial" w:cs="Arial"/>
          <w:color w:val="000000" w:themeColor="text1"/>
          <w:szCs w:val="20"/>
          <w:lang w:val="hu-HU"/>
        </w:rPr>
      </w:pPr>
      <w:r w:rsidRPr="00FD6031">
        <w:rPr>
          <w:rFonts w:ascii="Arial" w:hAnsi="Arial" w:cs="Arial"/>
          <w:color w:val="000000" w:themeColor="text1"/>
          <w:szCs w:val="20"/>
          <w:vertAlign w:val="superscript"/>
          <w:lang w:val="hu-HU"/>
        </w:rPr>
        <w:t>5</w:t>
      </w:r>
      <w:r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r w:rsidR="00240555" w:rsidRPr="00FD6031">
        <w:rPr>
          <w:rFonts w:ascii="Arial" w:hAnsi="Arial" w:cs="Arial"/>
          <w:lang w:val="hu-HU"/>
        </w:rPr>
        <w:t>Teljesen feltöltött akkumulátorral a Mustang Mach-E hatótávolsága eléri a 600 kilométert. A becsült hatótávolság kiszámítása a WLTP vezetési ciklus szabványai szerint történt. Az adatok az összehasonlíthatóságot szolgálják, és kizárólag olyan járművekkel vethetők össze, amelyeket ugyanilyen műszaki eljárásokkal teszteltek. A tényleges hatótávolságot olyan tényezők is befolyásolhatják, mint a külső hőmérséklet, a vezetési stílus, az út jellege, a jármű állapota, a lítiumion akkumulátor kora és állapota</w:t>
      </w:r>
      <w:r w:rsidR="00240555" w:rsidRPr="00FD6031">
        <w:rPr>
          <w:rFonts w:ascii="Arial" w:hAnsi="Arial" w:cs="Arial"/>
          <w:szCs w:val="20"/>
          <w:lang w:val="hu-HU"/>
        </w:rPr>
        <w:t>.</w:t>
      </w:r>
    </w:p>
    <w:p w14:paraId="47371CAE" w14:textId="77777777" w:rsidR="006E2671" w:rsidRPr="00FD6031" w:rsidRDefault="006E2671" w:rsidP="00A366EC">
      <w:pPr>
        <w:rPr>
          <w:rFonts w:ascii="Arial" w:hAnsi="Arial" w:cs="Arial"/>
          <w:color w:val="000000" w:themeColor="text1"/>
          <w:szCs w:val="20"/>
          <w:lang w:val="hu-HU"/>
        </w:rPr>
      </w:pPr>
    </w:p>
    <w:p w14:paraId="3C2CA696" w14:textId="16FF9028" w:rsidR="006E2671" w:rsidRPr="00FD6031" w:rsidRDefault="006E2671" w:rsidP="00A366EC">
      <w:pPr>
        <w:rPr>
          <w:rFonts w:ascii="Arial" w:hAnsi="Arial" w:cs="Arial"/>
          <w:color w:val="000000" w:themeColor="text1"/>
          <w:szCs w:val="20"/>
          <w:lang w:val="hu-HU"/>
        </w:rPr>
      </w:pPr>
      <w:r w:rsidRPr="00FD6031">
        <w:rPr>
          <w:rFonts w:ascii="Arial" w:hAnsi="Arial" w:cs="Arial"/>
          <w:color w:val="000000" w:themeColor="text1"/>
          <w:szCs w:val="20"/>
          <w:vertAlign w:val="superscript"/>
          <w:lang w:val="hu-HU"/>
        </w:rPr>
        <w:t>6</w:t>
      </w:r>
      <w:r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r w:rsidR="00240555" w:rsidRPr="00FD6031">
        <w:rPr>
          <w:rFonts w:ascii="Arial" w:hAnsi="Arial" w:cs="Arial"/>
          <w:lang w:val="hu-HU"/>
        </w:rPr>
        <w:t>A BlueCruise jelenleg a következő piacokon forgalmazott járművekben érhető el: Ausztria, Belgium, Csehország, Dánia, Franciaország, Nagy-Britannia, Németország, Görögország, Magyarország, Olaszország, Hollandia, Norvégia, Lengyelország, Portugália, Spanyolország és Svédország</w:t>
      </w:r>
      <w:r w:rsidR="00200919" w:rsidRPr="00FD6031">
        <w:rPr>
          <w:rFonts w:ascii="Arial" w:hAnsi="Arial" w:cs="Arial"/>
          <w:color w:val="000000" w:themeColor="text1"/>
          <w:szCs w:val="20"/>
          <w:lang w:val="hu-HU"/>
        </w:rPr>
        <w:t>.</w:t>
      </w:r>
    </w:p>
    <w:p w14:paraId="538C6FFD" w14:textId="77777777" w:rsidR="00200919" w:rsidRPr="00FD6031" w:rsidRDefault="00200919" w:rsidP="00A366EC">
      <w:pPr>
        <w:rPr>
          <w:rFonts w:ascii="Arial" w:hAnsi="Arial" w:cs="Arial"/>
          <w:color w:val="000000" w:themeColor="text1"/>
          <w:szCs w:val="20"/>
          <w:lang w:val="hu-HU"/>
        </w:rPr>
      </w:pPr>
    </w:p>
    <w:p w14:paraId="1FBC7EAA" w14:textId="5C4A73A0" w:rsidR="00200919" w:rsidRPr="00FD6031" w:rsidRDefault="00200919" w:rsidP="00A366EC">
      <w:pPr>
        <w:rPr>
          <w:rFonts w:ascii="Arial" w:hAnsi="Arial" w:cs="Arial"/>
          <w:color w:val="000000" w:themeColor="text1"/>
          <w:szCs w:val="20"/>
          <w:lang w:val="hu-HU"/>
        </w:rPr>
      </w:pPr>
      <w:r w:rsidRPr="00FD6031">
        <w:rPr>
          <w:rFonts w:ascii="Arial" w:hAnsi="Arial" w:cs="Arial"/>
          <w:color w:val="000000" w:themeColor="text1"/>
          <w:szCs w:val="20"/>
          <w:vertAlign w:val="superscript"/>
          <w:lang w:val="hu-HU"/>
        </w:rPr>
        <w:t>7</w:t>
      </w:r>
      <w:r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r w:rsidR="00240555" w:rsidRPr="00FD6031">
        <w:rPr>
          <w:rFonts w:ascii="Arial" w:hAnsi="Arial" w:cs="Arial"/>
          <w:color w:val="000000" w:themeColor="text1"/>
          <w:szCs w:val="20"/>
          <w:lang w:val="hu-HU"/>
        </w:rPr>
        <w:t>A számok a 2026 februári állapotot tükrözik</w:t>
      </w:r>
      <w:r w:rsidRPr="00FD6031">
        <w:rPr>
          <w:rFonts w:ascii="Arial" w:hAnsi="Arial" w:cs="Arial"/>
          <w:color w:val="000000" w:themeColor="text1"/>
          <w:szCs w:val="20"/>
          <w:lang w:val="hu-HU"/>
        </w:rPr>
        <w:t>.</w:t>
      </w:r>
    </w:p>
    <w:p w14:paraId="428FBB63" w14:textId="77777777" w:rsidR="0043169A" w:rsidRPr="00FD6031" w:rsidRDefault="0043169A" w:rsidP="00A366EC">
      <w:pPr>
        <w:rPr>
          <w:rFonts w:ascii="Arial" w:hAnsi="Arial" w:cs="Arial"/>
          <w:color w:val="000000" w:themeColor="text1"/>
          <w:szCs w:val="20"/>
          <w:lang w:val="hu-HU"/>
        </w:rPr>
      </w:pPr>
    </w:p>
    <w:p w14:paraId="2B04D261" w14:textId="17993320" w:rsidR="00240555" w:rsidRPr="00FD6031" w:rsidRDefault="0043169A" w:rsidP="0043169A">
      <w:pPr>
        <w:rPr>
          <w:rFonts w:ascii="Arial" w:hAnsi="Arial" w:cs="Arial"/>
          <w:color w:val="000000" w:themeColor="text1"/>
          <w:szCs w:val="20"/>
          <w:lang w:val="hu-HU"/>
        </w:rPr>
      </w:pPr>
      <w:r w:rsidRPr="00FD6031">
        <w:rPr>
          <w:rFonts w:ascii="Arial" w:hAnsi="Arial" w:cs="Arial"/>
          <w:color w:val="000000" w:themeColor="text1"/>
          <w:szCs w:val="20"/>
          <w:vertAlign w:val="superscript"/>
          <w:lang w:val="hu-HU"/>
        </w:rPr>
        <w:t>8</w:t>
      </w:r>
      <w:r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r w:rsidR="00240555" w:rsidRPr="00FD6031">
        <w:rPr>
          <w:rFonts w:ascii="Arial" w:hAnsi="Arial" w:cs="Arial"/>
          <w:color w:val="000000" w:themeColor="text1"/>
          <w:szCs w:val="20"/>
          <w:lang w:val="hu-HU"/>
        </w:rPr>
        <w:t>A funkció elérhetősége piaconként változó. Az erre alkalmas járművekhez 90 napos ingyenes próbaidőszak jár, ami a jármű forgalomba helyezésétől számított 11 hónapon belül aktiválható.</w:t>
      </w:r>
    </w:p>
    <w:p w14:paraId="065FAB84" w14:textId="77777777" w:rsidR="00200919" w:rsidRPr="00FD6031" w:rsidRDefault="00200919" w:rsidP="00A366EC">
      <w:pPr>
        <w:rPr>
          <w:rFonts w:ascii="Arial" w:hAnsi="Arial" w:cs="Arial"/>
          <w:color w:val="000000" w:themeColor="text1"/>
          <w:szCs w:val="20"/>
          <w:lang w:val="hu-HU"/>
        </w:rPr>
      </w:pPr>
    </w:p>
    <w:p w14:paraId="7E408E5F" w14:textId="6A286703" w:rsidR="00200919" w:rsidRPr="00FD6031" w:rsidRDefault="0043169A" w:rsidP="00A366EC">
      <w:pPr>
        <w:rPr>
          <w:rFonts w:ascii="Arial" w:hAnsi="Arial" w:cs="Arial"/>
          <w:color w:val="000000" w:themeColor="text1"/>
          <w:szCs w:val="20"/>
          <w:lang w:val="hu-HU"/>
        </w:rPr>
      </w:pPr>
      <w:r w:rsidRPr="00FD6031">
        <w:rPr>
          <w:rFonts w:ascii="Arial" w:hAnsi="Arial" w:cs="Arial"/>
          <w:color w:val="000000" w:themeColor="text1"/>
          <w:szCs w:val="20"/>
          <w:vertAlign w:val="superscript"/>
          <w:lang w:val="hu-HU"/>
        </w:rPr>
        <w:t>9</w:t>
      </w:r>
      <w:r w:rsidR="0051144C" w:rsidRPr="00FD6031">
        <w:rPr>
          <w:rFonts w:ascii="Arial" w:hAnsi="Arial" w:cs="Arial"/>
          <w:color w:val="000000" w:themeColor="text1"/>
          <w:szCs w:val="20"/>
          <w:lang w:val="hu-HU"/>
        </w:rPr>
        <w:t xml:space="preserve"> </w:t>
      </w:r>
      <w:r w:rsidR="00240555" w:rsidRPr="00FD6031">
        <w:rPr>
          <w:rFonts w:ascii="Arial" w:hAnsi="Arial" w:cs="Arial"/>
          <w:lang w:val="hu-HU"/>
        </w:rPr>
        <w:t>Ne vezessen zavaró körülmények hatása alatt. Ha lehetséges, használja a rendszerek hangvezérlését. Bizonyos funkciók zárolva lehetnek, amíg az autó sebességváltója menetfokozatba van kapcsolva. Nem minden funkció kompatibilis az összes telefonkészülékkel</w:t>
      </w:r>
      <w:r w:rsidR="0051144C" w:rsidRPr="00FD6031">
        <w:rPr>
          <w:rFonts w:ascii="Arial" w:hAnsi="Arial" w:cs="Arial"/>
          <w:color w:val="000000" w:themeColor="text1"/>
          <w:szCs w:val="20"/>
          <w:lang w:val="hu-HU"/>
        </w:rPr>
        <w:t>.</w:t>
      </w:r>
    </w:p>
    <w:p w14:paraId="5077E2D3" w14:textId="77777777" w:rsidR="00AB6D0D" w:rsidRPr="00FD6031" w:rsidRDefault="00AB6D0D" w:rsidP="00AB6D0D">
      <w:pPr>
        <w:jc w:val="center"/>
        <w:rPr>
          <w:rFonts w:ascii="Arial" w:hAnsi="Arial" w:cs="Arial"/>
          <w:color w:val="000000" w:themeColor="text1"/>
          <w:szCs w:val="20"/>
          <w:lang w:val="hu-HU"/>
        </w:rPr>
      </w:pPr>
    </w:p>
    <w:p w14:paraId="609AC22B" w14:textId="77777777" w:rsidR="00240555" w:rsidRPr="00FD6031" w:rsidRDefault="00240555" w:rsidP="00240555">
      <w:pPr>
        <w:pStyle w:val="Heading3"/>
        <w:shd w:val="clear" w:color="auto" w:fill="FFFFFF"/>
        <w:spacing w:before="0"/>
        <w:rPr>
          <w:rFonts w:ascii="Arial" w:hAnsi="Arial" w:cs="Arial"/>
          <w:color w:val="000000" w:themeColor="text1"/>
          <w:sz w:val="20"/>
          <w:szCs w:val="20"/>
          <w:lang w:val="hu-HU" w:eastAsia="en-GB"/>
        </w:rPr>
      </w:pPr>
      <w:r w:rsidRPr="00FD6031">
        <w:rPr>
          <w:rFonts w:ascii="Arial" w:hAnsi="Arial" w:cs="Arial"/>
          <w:b/>
          <w:bCs/>
          <w:color w:val="000000" w:themeColor="text1"/>
          <w:sz w:val="20"/>
          <w:szCs w:val="20"/>
          <w:lang w:val="hu-HU"/>
        </w:rPr>
        <w:t>A Ford Motor Company</w:t>
      </w:r>
    </w:p>
    <w:p w14:paraId="2C17D07A" w14:textId="77777777" w:rsidR="00240555" w:rsidRPr="00FD6031" w:rsidRDefault="00240555" w:rsidP="00240555">
      <w:pPr>
        <w:rPr>
          <w:rFonts w:ascii="Arial" w:hAnsi="Arial" w:cs="Arial"/>
          <w:szCs w:val="20"/>
          <w:lang w:val="hu-HU"/>
        </w:rPr>
      </w:pPr>
      <w:r w:rsidRPr="00FD6031">
        <w:rPr>
          <w:rFonts w:ascii="Arial" w:hAnsi="Arial" w:cs="Arial"/>
          <w:i/>
          <w:szCs w:val="20"/>
          <w:lang w:val="hu-HU" w:bidi="th-TH"/>
        </w:rPr>
        <w:t xml:space="preserve">A Ford Motor Company </w:t>
      </w:r>
      <w:r w:rsidRPr="00FD6031">
        <w:rPr>
          <w:rFonts w:ascii="Arial" w:hAnsi="Arial" w:cs="Arial"/>
          <w:i/>
          <w:iCs/>
          <w:szCs w:val="20"/>
          <w:lang w:val="hu-HU"/>
        </w:rPr>
        <w:t xml:space="preserve">(NYSE: F) </w:t>
      </w:r>
      <w:r w:rsidRPr="00FD6031">
        <w:rPr>
          <w:rFonts w:ascii="Arial" w:hAnsi="Arial" w:cs="Arial"/>
          <w:i/>
          <w:szCs w:val="20"/>
          <w:lang w:val="hu-HU" w:bidi="th-TH"/>
        </w:rPr>
        <w:t xml:space="preserve">globális vállalat, amelynek központja a Michigan állambeli Dearborn. A vállalat elkötelezetten dolgozik egy jobb világ megteremtésén, ahol minden ember szabadon mozoghat, és megvalósíthatja álmait. A vállalat Ford+ terve a növekedés és az értékteremtés érdekében hatásosan ötvözi a Ford már meglévő erősségeit, új képességeit és az ügyfelekkel fenntartott állandó kapcsolatot, hogy még teljesebb élményeket nyújthasson vásárlóinak, elmélyítve márkahűségüket. A Ford innovatív </w:t>
      </w:r>
      <w:r w:rsidRPr="00FD6031">
        <w:rPr>
          <w:rFonts w:ascii="Arial" w:hAnsi="Arial" w:cs="Arial"/>
          <w:i/>
          <w:szCs w:val="20"/>
          <w:lang w:val="hu-HU" w:bidi="th-TH"/>
        </w:rPr>
        <w:lastRenderedPageBreak/>
        <w:t xml:space="preserve">és vonzó Ford pickupokat, városi terepjárókat (SUV), haszonjárműveket és személyautókat, illetve Lincoln márkájú luxusautókat fejleszt és gyárt, valamint hálózatba kapcsolt szolgáltatásokat biztosít. A vállalat mindezt három, vásárlóközpontú üzletágon keresztül biztosítja: az egyik az ikonikus belsőégésű motoros és hibrid hajtású járműveket tervező Ford Blue, a másik a forradalmian újszerű, és szoftveres megoldásaikkal kivételes digitális élményeket biztosító EV-ket tervező Ford Model e, a harmadik pedig a Ford Pro, amely segít a céges vásárlóknak, hogy az igényeikre szabott járművek és szolgáltatások segítségével átformálják és fellendítsék vállalkozásukat. Mindemellett a Ford pénzügyi szolgáltatásokat is nyújt a Ford Motor Credit Company révén. A Ford mintegy 171.000 embert foglalkoztat világszerte. Amennyiben több információra van szüksége a Fordról, termékeinkről vagy a Ford Credit vállalatról, kérjük, keresse fel a </w:t>
      </w:r>
      <w:hyperlink r:id="rId11" w:history="1">
        <w:r w:rsidRPr="00FD6031">
          <w:rPr>
            <w:rStyle w:val="Hyperlink"/>
            <w:rFonts w:ascii="Arial" w:hAnsi="Arial" w:cs="Arial"/>
            <w:i/>
            <w:szCs w:val="20"/>
            <w:lang w:val="hu-HU" w:bidi="th-TH"/>
          </w:rPr>
          <w:t>www.corporate.ford.com</w:t>
        </w:r>
      </w:hyperlink>
      <w:r w:rsidRPr="00FD6031">
        <w:rPr>
          <w:rFonts w:ascii="Arial" w:hAnsi="Arial" w:cs="Arial"/>
          <w:i/>
          <w:szCs w:val="20"/>
          <w:lang w:val="hu-HU" w:bidi="th-TH"/>
        </w:rPr>
        <w:t xml:space="preserve"> vagy a </w:t>
      </w:r>
      <w:hyperlink r:id="rId12" w:history="1">
        <w:r w:rsidRPr="00FD6031">
          <w:rPr>
            <w:rStyle w:val="Hyperlink"/>
            <w:rFonts w:ascii="Arial" w:hAnsi="Arial" w:cs="Arial"/>
            <w:i/>
            <w:szCs w:val="20"/>
            <w:lang w:val="hu-HU" w:bidi="th-TH"/>
          </w:rPr>
          <w:t>www.ford.hu</w:t>
        </w:r>
      </w:hyperlink>
      <w:r w:rsidRPr="00FD6031">
        <w:rPr>
          <w:rFonts w:ascii="Arial" w:hAnsi="Arial" w:cs="Arial"/>
          <w:i/>
          <w:szCs w:val="20"/>
          <w:lang w:val="hu-HU" w:bidi="th-TH"/>
        </w:rPr>
        <w:t xml:space="preserve"> honlapot</w:t>
      </w:r>
    </w:p>
    <w:p w14:paraId="28A59E88" w14:textId="77777777" w:rsidR="00240555" w:rsidRPr="00FD6031" w:rsidRDefault="00240555" w:rsidP="00240555">
      <w:pPr>
        <w:rPr>
          <w:rFonts w:ascii="Arial" w:hAnsi="Arial" w:cs="Arial"/>
          <w:i/>
          <w:szCs w:val="20"/>
          <w:lang w:val="hu-HU"/>
        </w:rPr>
      </w:pPr>
    </w:p>
    <w:tbl>
      <w:tblPr>
        <w:tblW w:w="21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4"/>
      </w:tblGrid>
      <w:tr w:rsidR="002B518B" w:rsidRPr="00FD6031" w14:paraId="634FB670" w14:textId="77777777" w:rsidTr="002B518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AA959" w14:textId="77777777" w:rsidR="002B518B" w:rsidRPr="00FD6031" w:rsidRDefault="002B518B" w:rsidP="00783F65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FD6031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2B518B" w:rsidRPr="00FD6031" w14:paraId="1713A3BC" w14:textId="77777777" w:rsidTr="002B518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B0962" w14:textId="77777777" w:rsidR="002B518B" w:rsidRPr="00FD6031" w:rsidRDefault="002B518B" w:rsidP="00783F65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FD6031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2B518B" w:rsidRPr="00FD6031" w14:paraId="4C0FC7A0" w14:textId="77777777" w:rsidTr="002B518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0F83B" w14:textId="77777777" w:rsidR="002B518B" w:rsidRPr="00FD6031" w:rsidRDefault="002B518B" w:rsidP="00783F65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FD6031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2B518B" w:rsidRPr="00FD6031" w14:paraId="5D2048BA" w14:textId="77777777" w:rsidTr="002B518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DDF583" w14:textId="77777777" w:rsidR="002B518B" w:rsidRPr="00FD6031" w:rsidRDefault="002B518B" w:rsidP="00783F65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FD6031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2B518B" w:rsidRPr="00FD6031" w14:paraId="7125A9E5" w14:textId="77777777" w:rsidTr="002B518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F6DD7" w14:textId="77777777" w:rsidR="002B518B" w:rsidRPr="00FD6031" w:rsidRDefault="002B518B" w:rsidP="00783F65">
            <w:pPr>
              <w:textAlignment w:val="baseline"/>
              <w:rPr>
                <w:rFonts w:ascii="Arial" w:hAnsi="Arial" w:cs="Arial"/>
                <w:sz w:val="24"/>
                <w:lang w:val="hu-HU" w:eastAsia="en-GB"/>
              </w:rPr>
            </w:pPr>
            <w:r w:rsidRPr="00FD6031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</w:tbl>
    <w:p w14:paraId="4CF39965" w14:textId="77777777" w:rsidR="00240555" w:rsidRPr="00FD6031" w:rsidRDefault="00240555" w:rsidP="00240555">
      <w:pPr>
        <w:rPr>
          <w:lang w:val="hu-HU"/>
        </w:rPr>
      </w:pPr>
    </w:p>
    <w:p w14:paraId="3850A46A" w14:textId="77777777" w:rsidR="00240555" w:rsidRPr="00FD6031" w:rsidRDefault="00240555" w:rsidP="00240555">
      <w:pPr>
        <w:rPr>
          <w:lang w:val="hu-HU"/>
        </w:rPr>
      </w:pPr>
    </w:p>
    <w:p w14:paraId="7D3FD211" w14:textId="77777777" w:rsidR="000B69E9" w:rsidRPr="00FD6031" w:rsidRDefault="000B69E9" w:rsidP="00240555">
      <w:pPr>
        <w:pStyle w:val="Heading3"/>
        <w:shd w:val="clear" w:color="auto" w:fill="FFFFFF"/>
        <w:spacing w:before="0"/>
        <w:rPr>
          <w:lang w:val="hu-HU"/>
        </w:rPr>
      </w:pPr>
    </w:p>
    <w:sectPr w:rsidR="000B69E9" w:rsidRPr="00FD6031" w:rsidSect="00A86BB6"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864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50C4" w14:textId="77777777" w:rsidR="00B8479A" w:rsidRDefault="00B8479A">
      <w:r>
        <w:separator/>
      </w:r>
    </w:p>
  </w:endnote>
  <w:endnote w:type="continuationSeparator" w:id="0">
    <w:p w14:paraId="2786C5E9" w14:textId="77777777" w:rsidR="00B8479A" w:rsidRDefault="00B8479A">
      <w:r>
        <w:continuationSeparator/>
      </w:r>
    </w:p>
  </w:endnote>
  <w:endnote w:type="continuationNotice" w:id="1">
    <w:p w14:paraId="13AB608D" w14:textId="77777777" w:rsidR="00B8479A" w:rsidRDefault="00B847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Pro-BdEx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AA6D" w14:textId="44AEF21D" w:rsidR="004D127F" w:rsidRDefault="004D127F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53AF">
      <w:rPr>
        <w:rStyle w:val="PageNumber"/>
        <w:noProof/>
      </w:rPr>
      <w:t>2</w:t>
    </w:r>
    <w:r>
      <w:rPr>
        <w:rStyle w:val="PageNumber"/>
      </w:rPr>
      <w:fldChar w:fldCharType="end"/>
    </w:r>
  </w:p>
  <w:p w14:paraId="6A24F328" w14:textId="77777777" w:rsidR="004D127F" w:rsidRDefault="004D12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9514C" w14:textId="5E0BE4A1" w:rsidR="004D127F" w:rsidRDefault="004D127F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396C">
      <w:rPr>
        <w:rStyle w:val="PageNumber"/>
        <w:noProof/>
      </w:rPr>
      <w:t>2</w:t>
    </w:r>
    <w:r>
      <w:rPr>
        <w:rStyle w:val="PageNumber"/>
      </w:rPr>
      <w:fldChar w:fldCharType="end"/>
    </w:r>
  </w:p>
  <w:tbl>
    <w:tblPr>
      <w:tblW w:w="11256" w:type="dxa"/>
      <w:tblLook w:val="0000" w:firstRow="0" w:lastRow="0" w:firstColumn="0" w:lastColumn="0" w:noHBand="0" w:noVBand="0"/>
    </w:tblPr>
    <w:tblGrid>
      <w:gridCol w:w="9639"/>
      <w:gridCol w:w="1617"/>
    </w:tblGrid>
    <w:tr w:rsidR="004217E8" w14:paraId="0B45C137" w14:textId="77777777" w:rsidTr="00C00532">
      <w:tc>
        <w:tcPr>
          <w:tcW w:w="9639" w:type="dxa"/>
        </w:tcPr>
        <w:p w14:paraId="52A2706F" w14:textId="77777777" w:rsidR="00591CEC" w:rsidRDefault="00591CEC" w:rsidP="00591CEC">
          <w:pPr>
            <w:pStyle w:val="Footer"/>
            <w:jc w:val="center"/>
          </w:pPr>
        </w:p>
        <w:p w14:paraId="4F0AE2F1" w14:textId="77777777" w:rsidR="00240555" w:rsidRPr="00AF6A89" w:rsidRDefault="00240555" w:rsidP="00240555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Sajtóközlemények, kapcsolódó anyagok, fotók és videók:</w:t>
          </w:r>
          <w:r>
            <w:t xml:space="preserve"> </w:t>
          </w:r>
          <w:hyperlink r:id="rId1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www.fordmedia.eu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or </w:t>
          </w:r>
          <w:hyperlink r:id="rId2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www.media.ford.com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.</w:t>
          </w:r>
        </w:p>
        <w:p w14:paraId="4BA6DFBC" w14:textId="6FB129F7" w:rsidR="004217E8" w:rsidRPr="00591CEC" w:rsidRDefault="00240555" w:rsidP="00240555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Kövessen minket a </w:t>
          </w:r>
          <w:hyperlink r:id="rId3" w:history="1">
            <w:r w:rsidRPr="00510EF5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www.linkedin.com/company/ford-in-europe</w:t>
            </w:r>
          </w:hyperlink>
          <w:r>
            <w:rPr>
              <w:rFonts w:ascii="Arial" w:eastAsia="Calibri" w:hAnsi="Arial" w:cs="Arial"/>
              <w:sz w:val="18"/>
              <w:szCs w:val="18"/>
              <w:lang w:eastAsia="en-GB"/>
            </w:rPr>
            <w:t>,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4" w:history="1">
            <w:r w:rsidRPr="00D32770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www.youtube.com/FordNewsEurope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,</w:t>
          </w:r>
          <w:r w:rsidRPr="00207A05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5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www.instagram.com/FordNewsEurope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,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6" w:history="1">
            <w:r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www.threads.net/@fordnewseurope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és a </w:t>
          </w:r>
          <w:hyperlink r:id="rId7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www.tiktok.com/@FordNewsEurope</w:t>
            </w:r>
          </w:hyperlink>
          <w:r w:rsidRPr="002620E6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közösségi oldalakon</w:t>
          </w:r>
        </w:p>
      </w:tc>
      <w:tc>
        <w:tcPr>
          <w:tcW w:w="1617" w:type="dxa"/>
        </w:tcPr>
        <w:p w14:paraId="5BE214D3" w14:textId="77777777" w:rsidR="004217E8" w:rsidRDefault="004217E8">
          <w:pPr>
            <w:pStyle w:val="Footer"/>
          </w:pPr>
        </w:p>
      </w:tc>
    </w:tr>
  </w:tbl>
  <w:p w14:paraId="0E12174D" w14:textId="77777777" w:rsidR="004217E8" w:rsidRDefault="00421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74C2" w14:textId="77777777" w:rsidR="004D127F" w:rsidRDefault="004D127F" w:rsidP="004D127F">
    <w:pPr>
      <w:pStyle w:val="Footer"/>
      <w:jc w:val="center"/>
    </w:pPr>
  </w:p>
  <w:p w14:paraId="0E5A1A49" w14:textId="77777777" w:rsidR="00697034" w:rsidRDefault="00697034" w:rsidP="00AB7F93">
    <w:pPr>
      <w:pStyle w:val="Footer"/>
      <w:jc w:val="center"/>
    </w:pPr>
  </w:p>
  <w:p w14:paraId="5A94401D" w14:textId="77777777" w:rsidR="00240555" w:rsidRPr="00AF6A89" w:rsidRDefault="00240555" w:rsidP="00240555">
    <w:pPr>
      <w:jc w:val="center"/>
      <w:rPr>
        <w:rFonts w:ascii="Arial" w:eastAsia="Calibri" w:hAnsi="Arial" w:cs="Arial"/>
        <w:color w:val="000000"/>
        <w:sz w:val="18"/>
        <w:szCs w:val="18"/>
        <w:lang w:eastAsia="en-GB"/>
      </w:rPr>
    </w:pPr>
    <w:r>
      <w:rPr>
        <w:rFonts w:ascii="Arial" w:eastAsia="Calibri" w:hAnsi="Arial" w:cs="Arial"/>
        <w:color w:val="000000"/>
        <w:sz w:val="18"/>
        <w:szCs w:val="18"/>
        <w:lang w:eastAsia="en-GB"/>
      </w:rPr>
      <w:t>Sajtóközlemények, kapcsolódó anyagok, fotók és videók:</w:t>
    </w:r>
    <w:r>
      <w:t xml:space="preserve"> </w:t>
    </w:r>
    <w:hyperlink r:id="rId1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www.fordmedia.eu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or </w:t>
    </w:r>
    <w:hyperlink r:id="rId2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www.media.ford.com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>.</w:t>
    </w:r>
  </w:p>
  <w:p w14:paraId="614FD028" w14:textId="046C6FD5" w:rsidR="00207A05" w:rsidRPr="002107C1" w:rsidRDefault="00240555" w:rsidP="00240555">
    <w:pPr>
      <w:jc w:val="center"/>
      <w:rPr>
        <w:rFonts w:ascii="Arial" w:eastAsia="Calibri" w:hAnsi="Arial" w:cs="Arial"/>
        <w:color w:val="0000FF"/>
        <w:sz w:val="18"/>
        <w:szCs w:val="18"/>
        <w:u w:val="single"/>
        <w:lang w:eastAsia="en-GB"/>
      </w:rPr>
    </w:pPr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Kövessen minket a </w:t>
    </w:r>
    <w:hyperlink r:id="rId3" w:history="1">
      <w:r w:rsidRPr="00510EF5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www.linkedin.com/company/ford-in-europe</w:t>
      </w:r>
    </w:hyperlink>
    <w:r>
      <w:rPr>
        <w:rFonts w:ascii="Arial" w:eastAsia="Calibri" w:hAnsi="Arial" w:cs="Arial"/>
        <w:sz w:val="18"/>
        <w:szCs w:val="18"/>
        <w:lang w:eastAsia="en-GB"/>
      </w:rPr>
      <w:t>,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4" w:history="1">
      <w:r w:rsidRPr="00D32770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www.youtube.com/FordNewsEurope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>,</w:t>
    </w:r>
    <w:r w:rsidRPr="00207A05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5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www.instagram.com/FordNewsEurope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,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6" w:history="1">
      <w:r>
        <w:rPr>
          <w:rStyle w:val="Hyperlink"/>
          <w:rFonts w:ascii="Arial" w:eastAsia="Calibri" w:hAnsi="Arial" w:cs="Arial"/>
          <w:sz w:val="18"/>
          <w:szCs w:val="18"/>
          <w:lang w:eastAsia="en-GB"/>
        </w:rPr>
        <w:t>www.threads.net/@fordnewseurope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és a </w:t>
    </w:r>
    <w:hyperlink r:id="rId7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www.tiktok.com/@FordNewsEurope</w:t>
      </w:r>
    </w:hyperlink>
    <w:r w:rsidRPr="002620E6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color w:val="000000"/>
        <w:sz w:val="18"/>
        <w:szCs w:val="18"/>
        <w:lang w:eastAsia="en-GB"/>
      </w:rPr>
      <w:t>közösségi oldalakon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D8158" w14:textId="77777777" w:rsidR="00B8479A" w:rsidRDefault="00B8479A">
      <w:r>
        <w:separator/>
      </w:r>
    </w:p>
  </w:footnote>
  <w:footnote w:type="continuationSeparator" w:id="0">
    <w:p w14:paraId="23253854" w14:textId="77777777" w:rsidR="00B8479A" w:rsidRDefault="00B8479A">
      <w:r>
        <w:continuationSeparator/>
      </w:r>
    </w:p>
  </w:footnote>
  <w:footnote w:type="continuationNotice" w:id="1">
    <w:p w14:paraId="1210B92F" w14:textId="77777777" w:rsidR="00B8479A" w:rsidRDefault="00B847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16D6" w14:textId="66A8D45E" w:rsidR="005532D6" w:rsidRPr="00315ADB" w:rsidRDefault="00C00532" w:rsidP="0067596F">
    <w:pPr>
      <w:pStyle w:val="Header"/>
      <w:tabs>
        <w:tab w:val="clear" w:pos="4320"/>
        <w:tab w:val="clear" w:pos="8640"/>
        <w:tab w:val="left" w:pos="1483"/>
        <w:tab w:val="left" w:pos="5925"/>
      </w:tabs>
      <w:ind w:left="227"/>
      <w:rPr>
        <w:position w:val="90"/>
      </w:rPr>
    </w:pPr>
    <w:r>
      <w:rPr>
        <w:rFonts w:ascii="Book Antiqua" w:hAnsi="Book Antiqua"/>
        <w:smallCaps/>
        <w:noProof/>
        <w:position w:val="110"/>
        <w:sz w:val="48"/>
        <w:lang w:val="hu-HU" w:eastAsia="hu-HU"/>
      </w:rPr>
      <w:drawing>
        <wp:anchor distT="0" distB="0" distL="114300" distR="114300" simplePos="0" relativeHeight="251667459" behindDoc="0" locked="0" layoutInCell="1" allowOverlap="1" wp14:anchorId="28D0FAFE" wp14:editId="66502225">
          <wp:simplePos x="0" y="0"/>
          <wp:positionH relativeFrom="column">
            <wp:posOffset>3629660</wp:posOffset>
          </wp:positionH>
          <wp:positionV relativeFrom="paragraph">
            <wp:posOffset>-15875</wp:posOffset>
          </wp:positionV>
          <wp:extent cx="474518" cy="519545"/>
          <wp:effectExtent l="0" t="0" r="0" b="0"/>
          <wp:wrapSquare wrapText="bothSides"/>
          <wp:docPr id="1281775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518" cy="51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4A7E">
      <w:rPr>
        <w:noProof/>
        <w:lang w:val="hu-HU" w:eastAsia="hu-HU"/>
      </w:rPr>
      <w:drawing>
        <wp:anchor distT="0" distB="0" distL="114300" distR="114300" simplePos="0" relativeHeight="251661315" behindDoc="0" locked="0" layoutInCell="1" allowOverlap="1" wp14:anchorId="6F342062" wp14:editId="35C49A8E">
          <wp:simplePos x="0" y="0"/>
          <wp:positionH relativeFrom="column">
            <wp:posOffset>4770162</wp:posOffset>
          </wp:positionH>
          <wp:positionV relativeFrom="paragraph">
            <wp:posOffset>44466</wp:posOffset>
          </wp:positionV>
          <wp:extent cx="460086" cy="390814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0086" cy="390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A7E">
      <w:rPr>
        <w:noProof/>
        <w:lang w:val="hu-HU" w:eastAsia="hu-HU"/>
      </w:rPr>
      <w:drawing>
        <wp:anchor distT="0" distB="0" distL="114300" distR="114300" simplePos="0" relativeHeight="251664387" behindDoc="0" locked="0" layoutInCell="1" allowOverlap="1" wp14:anchorId="185B3AA5" wp14:editId="4F0168B8">
          <wp:simplePos x="0" y="0"/>
          <wp:positionH relativeFrom="column">
            <wp:posOffset>4133850</wp:posOffset>
          </wp:positionH>
          <wp:positionV relativeFrom="paragraph">
            <wp:posOffset>67310</wp:posOffset>
          </wp:positionV>
          <wp:extent cx="513715" cy="361950"/>
          <wp:effectExtent l="0" t="0" r="635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4B72">
      <w:rPr>
        <w:noProof/>
        <w:lang w:val="hu-HU" w:eastAsia="hu-HU"/>
      </w:rPr>
      <w:drawing>
        <wp:anchor distT="0" distB="0" distL="114300" distR="114300" simplePos="0" relativeHeight="251666435" behindDoc="0" locked="0" layoutInCell="1" allowOverlap="1" wp14:anchorId="6CC4E3E4" wp14:editId="280A28A2">
          <wp:simplePos x="0" y="0"/>
          <wp:positionH relativeFrom="column">
            <wp:posOffset>5810885</wp:posOffset>
          </wp:positionH>
          <wp:positionV relativeFrom="paragraph">
            <wp:posOffset>39370</wp:posOffset>
          </wp:positionV>
          <wp:extent cx="386080" cy="3860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08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1358">
      <w:rPr>
        <w:noProof/>
        <w:lang w:val="hu-HU" w:eastAsia="hu-HU"/>
      </w:rPr>
      <w:drawing>
        <wp:anchor distT="0" distB="0" distL="114300" distR="114300" simplePos="0" relativeHeight="251665411" behindDoc="0" locked="0" layoutInCell="1" allowOverlap="1" wp14:anchorId="0ED19299" wp14:editId="523EBFE1">
          <wp:simplePos x="0" y="0"/>
          <wp:positionH relativeFrom="column">
            <wp:posOffset>5300980</wp:posOffset>
          </wp:positionH>
          <wp:positionV relativeFrom="paragraph">
            <wp:posOffset>43815</wp:posOffset>
          </wp:positionV>
          <wp:extent cx="381000" cy="3810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7C1">
      <w:rPr>
        <w:noProof/>
        <w:lang w:val="hu-HU" w:eastAsia="hu-HU"/>
      </w:rPr>
      <w:drawing>
        <wp:anchor distT="0" distB="0" distL="114300" distR="114300" simplePos="0" relativeHeight="251660291" behindDoc="0" locked="0" layoutInCell="1" allowOverlap="1" wp14:anchorId="154708B5" wp14:editId="3B362132">
          <wp:simplePos x="0" y="0"/>
          <wp:positionH relativeFrom="column">
            <wp:posOffset>88900</wp:posOffset>
          </wp:positionH>
          <wp:positionV relativeFrom="paragraph">
            <wp:posOffset>-82550</wp:posOffset>
          </wp:positionV>
          <wp:extent cx="1098550" cy="5461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2487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0159D2" wp14:editId="6D22181F">
              <wp:simplePos x="0" y="0"/>
              <wp:positionH relativeFrom="column">
                <wp:posOffset>1295400</wp:posOffset>
              </wp:positionH>
              <wp:positionV relativeFrom="paragraph">
                <wp:posOffset>78740</wp:posOffset>
              </wp:positionV>
              <wp:extent cx="0" cy="228600"/>
              <wp:effectExtent l="0" t="0" r="0" b="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BB15DA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6.2pt" to="102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" strokeweight="1pt">
              <o:lock v:ext="edit" shapetype="f"/>
            </v:line>
          </w:pict>
        </mc:Fallback>
      </mc:AlternateContent>
    </w:r>
    <w:r w:rsidR="00674D79">
      <w:rPr>
        <w:rFonts w:ascii="Book Antiqua" w:hAnsi="Book Antiqua"/>
        <w:smallCaps/>
        <w:position w:val="110"/>
        <w:sz w:val="48"/>
      </w:rPr>
      <w:t xml:space="preserve">    </w:t>
    </w:r>
    <w:r w:rsidR="00AB6D0D">
      <w:rPr>
        <w:rFonts w:ascii="Book Antiqua" w:hAnsi="Book Antiqua"/>
        <w:smallCaps/>
        <w:position w:val="132"/>
        <w:sz w:val="44"/>
        <w:szCs w:val="44"/>
      </w:rPr>
      <w:t>News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62F"/>
    <w:multiLevelType w:val="hybridMultilevel"/>
    <w:tmpl w:val="7B3898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33B55"/>
    <w:multiLevelType w:val="hybridMultilevel"/>
    <w:tmpl w:val="B2504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5666C"/>
    <w:multiLevelType w:val="hybridMultilevel"/>
    <w:tmpl w:val="1E52A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382E"/>
    <w:multiLevelType w:val="hybridMultilevel"/>
    <w:tmpl w:val="FB9C5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3F50"/>
    <w:multiLevelType w:val="hybridMultilevel"/>
    <w:tmpl w:val="5D5E423C"/>
    <w:lvl w:ilvl="0" w:tplc="65E4459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9261B"/>
    <w:multiLevelType w:val="hybridMultilevel"/>
    <w:tmpl w:val="081C5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971A4"/>
    <w:multiLevelType w:val="hybridMultilevel"/>
    <w:tmpl w:val="E6B2B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07B88"/>
    <w:multiLevelType w:val="hybridMultilevel"/>
    <w:tmpl w:val="BC14D5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72CB9"/>
    <w:multiLevelType w:val="hybridMultilevel"/>
    <w:tmpl w:val="B30C57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325E45"/>
    <w:multiLevelType w:val="hybridMultilevel"/>
    <w:tmpl w:val="ADD44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851446"/>
    <w:multiLevelType w:val="hybridMultilevel"/>
    <w:tmpl w:val="C67AE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E0DE8"/>
    <w:multiLevelType w:val="hybridMultilevel"/>
    <w:tmpl w:val="3FA88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A1CBE"/>
    <w:multiLevelType w:val="hybridMultilevel"/>
    <w:tmpl w:val="FFCCF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E5656"/>
    <w:multiLevelType w:val="hybridMultilevel"/>
    <w:tmpl w:val="C5060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83378"/>
    <w:multiLevelType w:val="hybridMultilevel"/>
    <w:tmpl w:val="A2261ABA"/>
    <w:lvl w:ilvl="0" w:tplc="448647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828BF"/>
    <w:multiLevelType w:val="hybridMultilevel"/>
    <w:tmpl w:val="B4746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F6DC6"/>
    <w:multiLevelType w:val="multilevel"/>
    <w:tmpl w:val="3400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132F6"/>
    <w:multiLevelType w:val="hybridMultilevel"/>
    <w:tmpl w:val="A6023400"/>
    <w:lvl w:ilvl="0" w:tplc="1ADCAE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BD6590"/>
    <w:multiLevelType w:val="hybridMultilevel"/>
    <w:tmpl w:val="3FB20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44C12"/>
    <w:multiLevelType w:val="hybridMultilevel"/>
    <w:tmpl w:val="4ACCF944"/>
    <w:lvl w:ilvl="0" w:tplc="98C8982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65D86"/>
    <w:multiLevelType w:val="hybridMultilevel"/>
    <w:tmpl w:val="3D987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15E13"/>
    <w:multiLevelType w:val="hybridMultilevel"/>
    <w:tmpl w:val="39A609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52800108">
    <w:abstractNumId w:val="20"/>
  </w:num>
  <w:num w:numId="2" w16cid:durableId="1688630447">
    <w:abstractNumId w:val="21"/>
  </w:num>
  <w:num w:numId="3" w16cid:durableId="1883012415">
    <w:abstractNumId w:val="7"/>
  </w:num>
  <w:num w:numId="4" w16cid:durableId="105659591">
    <w:abstractNumId w:val="6"/>
  </w:num>
  <w:num w:numId="5" w16cid:durableId="1516574194">
    <w:abstractNumId w:val="14"/>
  </w:num>
  <w:num w:numId="6" w16cid:durableId="1919824906">
    <w:abstractNumId w:val="8"/>
  </w:num>
  <w:num w:numId="7" w16cid:durableId="1596132119">
    <w:abstractNumId w:val="9"/>
  </w:num>
  <w:num w:numId="8" w16cid:durableId="856387362">
    <w:abstractNumId w:val="9"/>
  </w:num>
  <w:num w:numId="9" w16cid:durableId="1929315228">
    <w:abstractNumId w:val="0"/>
  </w:num>
  <w:num w:numId="10" w16cid:durableId="1774089177">
    <w:abstractNumId w:val="17"/>
  </w:num>
  <w:num w:numId="11" w16cid:durableId="995232320">
    <w:abstractNumId w:val="4"/>
  </w:num>
  <w:num w:numId="12" w16cid:durableId="166211107">
    <w:abstractNumId w:val="19"/>
  </w:num>
  <w:num w:numId="13" w16cid:durableId="387067871">
    <w:abstractNumId w:val="11"/>
  </w:num>
  <w:num w:numId="14" w16cid:durableId="1544514551">
    <w:abstractNumId w:val="5"/>
  </w:num>
  <w:num w:numId="15" w16cid:durableId="712462178">
    <w:abstractNumId w:val="3"/>
  </w:num>
  <w:num w:numId="16" w16cid:durableId="130905931">
    <w:abstractNumId w:val="16"/>
  </w:num>
  <w:num w:numId="17" w16cid:durableId="1635599558">
    <w:abstractNumId w:val="10"/>
  </w:num>
  <w:num w:numId="18" w16cid:durableId="1967272857">
    <w:abstractNumId w:val="2"/>
  </w:num>
  <w:num w:numId="19" w16cid:durableId="662197130">
    <w:abstractNumId w:val="18"/>
  </w:num>
  <w:num w:numId="20" w16cid:durableId="741293009">
    <w:abstractNumId w:val="1"/>
  </w:num>
  <w:num w:numId="21" w16cid:durableId="1930775581">
    <w:abstractNumId w:val="15"/>
  </w:num>
  <w:num w:numId="22" w16cid:durableId="114905178">
    <w:abstractNumId w:val="12"/>
  </w:num>
  <w:num w:numId="23" w16cid:durableId="973102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40C"/>
    <w:rsid w:val="00003759"/>
    <w:rsid w:val="000051E9"/>
    <w:rsid w:val="00005B4D"/>
    <w:rsid w:val="000074D6"/>
    <w:rsid w:val="00007C7C"/>
    <w:rsid w:val="000101F4"/>
    <w:rsid w:val="00010BD4"/>
    <w:rsid w:val="00010F60"/>
    <w:rsid w:val="00014E1E"/>
    <w:rsid w:val="00020674"/>
    <w:rsid w:val="00023A0A"/>
    <w:rsid w:val="00025393"/>
    <w:rsid w:val="00025418"/>
    <w:rsid w:val="00026C65"/>
    <w:rsid w:val="00027BBE"/>
    <w:rsid w:val="00027FA5"/>
    <w:rsid w:val="0003033A"/>
    <w:rsid w:val="00031051"/>
    <w:rsid w:val="00031575"/>
    <w:rsid w:val="00031C74"/>
    <w:rsid w:val="000333BE"/>
    <w:rsid w:val="0003404B"/>
    <w:rsid w:val="00034D95"/>
    <w:rsid w:val="0003526C"/>
    <w:rsid w:val="000354BC"/>
    <w:rsid w:val="00036696"/>
    <w:rsid w:val="00037870"/>
    <w:rsid w:val="00041352"/>
    <w:rsid w:val="00044D5C"/>
    <w:rsid w:val="00045203"/>
    <w:rsid w:val="00050ABA"/>
    <w:rsid w:val="00050DC2"/>
    <w:rsid w:val="00051E29"/>
    <w:rsid w:val="00051F80"/>
    <w:rsid w:val="00052B3E"/>
    <w:rsid w:val="000550A2"/>
    <w:rsid w:val="00057098"/>
    <w:rsid w:val="0006148A"/>
    <w:rsid w:val="00061B7F"/>
    <w:rsid w:val="00062C82"/>
    <w:rsid w:val="000636B9"/>
    <w:rsid w:val="000645BD"/>
    <w:rsid w:val="00064EF2"/>
    <w:rsid w:val="000662B3"/>
    <w:rsid w:val="000701D8"/>
    <w:rsid w:val="00072191"/>
    <w:rsid w:val="00073627"/>
    <w:rsid w:val="00074D61"/>
    <w:rsid w:val="000756AC"/>
    <w:rsid w:val="00081158"/>
    <w:rsid w:val="00081406"/>
    <w:rsid w:val="00081DCB"/>
    <w:rsid w:val="00084F44"/>
    <w:rsid w:val="0008510A"/>
    <w:rsid w:val="00085E9D"/>
    <w:rsid w:val="00086AA4"/>
    <w:rsid w:val="0009130A"/>
    <w:rsid w:val="00092664"/>
    <w:rsid w:val="0009333D"/>
    <w:rsid w:val="00093E25"/>
    <w:rsid w:val="0009778A"/>
    <w:rsid w:val="00097C38"/>
    <w:rsid w:val="000A04CE"/>
    <w:rsid w:val="000A1066"/>
    <w:rsid w:val="000A12EF"/>
    <w:rsid w:val="000A145F"/>
    <w:rsid w:val="000A4040"/>
    <w:rsid w:val="000A6F8B"/>
    <w:rsid w:val="000B1108"/>
    <w:rsid w:val="000B2060"/>
    <w:rsid w:val="000B20AF"/>
    <w:rsid w:val="000B554A"/>
    <w:rsid w:val="000B68CF"/>
    <w:rsid w:val="000B69E9"/>
    <w:rsid w:val="000C041C"/>
    <w:rsid w:val="000C0AC9"/>
    <w:rsid w:val="000C239A"/>
    <w:rsid w:val="000C2461"/>
    <w:rsid w:val="000C2787"/>
    <w:rsid w:val="000C3BFB"/>
    <w:rsid w:val="000C4193"/>
    <w:rsid w:val="000C42E8"/>
    <w:rsid w:val="000C4FA1"/>
    <w:rsid w:val="000C66D1"/>
    <w:rsid w:val="000D12D3"/>
    <w:rsid w:val="000D18B7"/>
    <w:rsid w:val="000E2171"/>
    <w:rsid w:val="000E2487"/>
    <w:rsid w:val="000E2CE6"/>
    <w:rsid w:val="000E4570"/>
    <w:rsid w:val="000E4A32"/>
    <w:rsid w:val="000E666E"/>
    <w:rsid w:val="000F4C93"/>
    <w:rsid w:val="00101713"/>
    <w:rsid w:val="00101ADF"/>
    <w:rsid w:val="001033CB"/>
    <w:rsid w:val="001043E5"/>
    <w:rsid w:val="00106474"/>
    <w:rsid w:val="00107AA3"/>
    <w:rsid w:val="00110985"/>
    <w:rsid w:val="001135FE"/>
    <w:rsid w:val="00114532"/>
    <w:rsid w:val="00115E6A"/>
    <w:rsid w:val="001201B5"/>
    <w:rsid w:val="001201D1"/>
    <w:rsid w:val="00121507"/>
    <w:rsid w:val="00123596"/>
    <w:rsid w:val="001236DC"/>
    <w:rsid w:val="00123CE0"/>
    <w:rsid w:val="00124E70"/>
    <w:rsid w:val="00125230"/>
    <w:rsid w:val="001257CC"/>
    <w:rsid w:val="00127CD0"/>
    <w:rsid w:val="00127D59"/>
    <w:rsid w:val="00127D66"/>
    <w:rsid w:val="001301FD"/>
    <w:rsid w:val="0013102B"/>
    <w:rsid w:val="00131103"/>
    <w:rsid w:val="00131548"/>
    <w:rsid w:val="00131DAD"/>
    <w:rsid w:val="0013348A"/>
    <w:rsid w:val="00133E47"/>
    <w:rsid w:val="00134150"/>
    <w:rsid w:val="00134AEC"/>
    <w:rsid w:val="001351FE"/>
    <w:rsid w:val="00135451"/>
    <w:rsid w:val="0013623D"/>
    <w:rsid w:val="001366DC"/>
    <w:rsid w:val="00136DEA"/>
    <w:rsid w:val="00137154"/>
    <w:rsid w:val="00140056"/>
    <w:rsid w:val="00141293"/>
    <w:rsid w:val="001413CE"/>
    <w:rsid w:val="001435EF"/>
    <w:rsid w:val="00143867"/>
    <w:rsid w:val="00147882"/>
    <w:rsid w:val="00155444"/>
    <w:rsid w:val="00155C9C"/>
    <w:rsid w:val="00155CA2"/>
    <w:rsid w:val="001600A8"/>
    <w:rsid w:val="00160D85"/>
    <w:rsid w:val="00160E88"/>
    <w:rsid w:val="00162322"/>
    <w:rsid w:val="001648FE"/>
    <w:rsid w:val="00171ACD"/>
    <w:rsid w:val="00171FDC"/>
    <w:rsid w:val="00172FFE"/>
    <w:rsid w:val="00181B19"/>
    <w:rsid w:val="0018256F"/>
    <w:rsid w:val="00185D28"/>
    <w:rsid w:val="00190BBD"/>
    <w:rsid w:val="00191E20"/>
    <w:rsid w:val="00192957"/>
    <w:rsid w:val="00193DBC"/>
    <w:rsid w:val="00194834"/>
    <w:rsid w:val="001A20B8"/>
    <w:rsid w:val="001A2415"/>
    <w:rsid w:val="001A286C"/>
    <w:rsid w:val="001A340C"/>
    <w:rsid w:val="001A39E7"/>
    <w:rsid w:val="001A3A42"/>
    <w:rsid w:val="001A57BF"/>
    <w:rsid w:val="001A5C5E"/>
    <w:rsid w:val="001A6C36"/>
    <w:rsid w:val="001A7172"/>
    <w:rsid w:val="001B01B7"/>
    <w:rsid w:val="001B0A2C"/>
    <w:rsid w:val="001B1131"/>
    <w:rsid w:val="001B1BA9"/>
    <w:rsid w:val="001B2EC9"/>
    <w:rsid w:val="001B331D"/>
    <w:rsid w:val="001B406E"/>
    <w:rsid w:val="001B4CB7"/>
    <w:rsid w:val="001B55FC"/>
    <w:rsid w:val="001B6108"/>
    <w:rsid w:val="001B6874"/>
    <w:rsid w:val="001C1190"/>
    <w:rsid w:val="001C16AB"/>
    <w:rsid w:val="001C20BD"/>
    <w:rsid w:val="001C37F5"/>
    <w:rsid w:val="001C4203"/>
    <w:rsid w:val="001C5B8D"/>
    <w:rsid w:val="001C655C"/>
    <w:rsid w:val="001C66B0"/>
    <w:rsid w:val="001C6BC3"/>
    <w:rsid w:val="001C6ED4"/>
    <w:rsid w:val="001D0C27"/>
    <w:rsid w:val="001D2E3D"/>
    <w:rsid w:val="001D4073"/>
    <w:rsid w:val="001D5206"/>
    <w:rsid w:val="001D528F"/>
    <w:rsid w:val="001E1901"/>
    <w:rsid w:val="001E2533"/>
    <w:rsid w:val="001E4705"/>
    <w:rsid w:val="001E6922"/>
    <w:rsid w:val="001E6C4E"/>
    <w:rsid w:val="001E72EC"/>
    <w:rsid w:val="001E7BD9"/>
    <w:rsid w:val="001F0BD5"/>
    <w:rsid w:val="001F18F3"/>
    <w:rsid w:val="001F1FBC"/>
    <w:rsid w:val="001F39D4"/>
    <w:rsid w:val="001F3E90"/>
    <w:rsid w:val="001F3F33"/>
    <w:rsid w:val="001F5A85"/>
    <w:rsid w:val="00200919"/>
    <w:rsid w:val="0020613C"/>
    <w:rsid w:val="00206339"/>
    <w:rsid w:val="00207A05"/>
    <w:rsid w:val="002107C1"/>
    <w:rsid w:val="00213D38"/>
    <w:rsid w:val="00213DD2"/>
    <w:rsid w:val="00215362"/>
    <w:rsid w:val="002172D5"/>
    <w:rsid w:val="00221070"/>
    <w:rsid w:val="00221582"/>
    <w:rsid w:val="00221C79"/>
    <w:rsid w:val="0022223F"/>
    <w:rsid w:val="00222DEE"/>
    <w:rsid w:val="0022307B"/>
    <w:rsid w:val="00223283"/>
    <w:rsid w:val="00223525"/>
    <w:rsid w:val="00223DD6"/>
    <w:rsid w:val="002262AF"/>
    <w:rsid w:val="0022662A"/>
    <w:rsid w:val="002307BD"/>
    <w:rsid w:val="00232317"/>
    <w:rsid w:val="002372F5"/>
    <w:rsid w:val="00240555"/>
    <w:rsid w:val="00240E0D"/>
    <w:rsid w:val="00240FF7"/>
    <w:rsid w:val="00242727"/>
    <w:rsid w:val="0024651D"/>
    <w:rsid w:val="00246C78"/>
    <w:rsid w:val="00247963"/>
    <w:rsid w:val="00252CDC"/>
    <w:rsid w:val="00252D4B"/>
    <w:rsid w:val="002545BB"/>
    <w:rsid w:val="00255E7C"/>
    <w:rsid w:val="00256E48"/>
    <w:rsid w:val="00256F96"/>
    <w:rsid w:val="00257953"/>
    <w:rsid w:val="002619D0"/>
    <w:rsid w:val="00261C9B"/>
    <w:rsid w:val="00263E1D"/>
    <w:rsid w:val="00264222"/>
    <w:rsid w:val="0026576F"/>
    <w:rsid w:val="002662AF"/>
    <w:rsid w:val="00271E5E"/>
    <w:rsid w:val="00272EDC"/>
    <w:rsid w:val="002768C4"/>
    <w:rsid w:val="00277942"/>
    <w:rsid w:val="00277C71"/>
    <w:rsid w:val="00280FCB"/>
    <w:rsid w:val="0028232A"/>
    <w:rsid w:val="0028435B"/>
    <w:rsid w:val="00285D93"/>
    <w:rsid w:val="00286103"/>
    <w:rsid w:val="002877C5"/>
    <w:rsid w:val="00291F94"/>
    <w:rsid w:val="00297DC6"/>
    <w:rsid w:val="002A434B"/>
    <w:rsid w:val="002A5218"/>
    <w:rsid w:val="002A79D6"/>
    <w:rsid w:val="002B01FA"/>
    <w:rsid w:val="002B17B3"/>
    <w:rsid w:val="002B2048"/>
    <w:rsid w:val="002B2325"/>
    <w:rsid w:val="002B30A3"/>
    <w:rsid w:val="002B372A"/>
    <w:rsid w:val="002B40FB"/>
    <w:rsid w:val="002B518B"/>
    <w:rsid w:val="002B5FFA"/>
    <w:rsid w:val="002B693B"/>
    <w:rsid w:val="002B69FA"/>
    <w:rsid w:val="002B6C32"/>
    <w:rsid w:val="002B70EC"/>
    <w:rsid w:val="002C1691"/>
    <w:rsid w:val="002C1C01"/>
    <w:rsid w:val="002C330C"/>
    <w:rsid w:val="002C70F2"/>
    <w:rsid w:val="002D07A1"/>
    <w:rsid w:val="002D1487"/>
    <w:rsid w:val="002D1C7A"/>
    <w:rsid w:val="002D30F8"/>
    <w:rsid w:val="002D440D"/>
    <w:rsid w:val="002D48E0"/>
    <w:rsid w:val="002D7077"/>
    <w:rsid w:val="002D74A8"/>
    <w:rsid w:val="002E06E6"/>
    <w:rsid w:val="002E216C"/>
    <w:rsid w:val="002E2BA7"/>
    <w:rsid w:val="002E2E80"/>
    <w:rsid w:val="002E3B55"/>
    <w:rsid w:val="002E3FA5"/>
    <w:rsid w:val="002E59B9"/>
    <w:rsid w:val="002E7D6A"/>
    <w:rsid w:val="002F0D24"/>
    <w:rsid w:val="002F3106"/>
    <w:rsid w:val="002F341F"/>
    <w:rsid w:val="002F4C3E"/>
    <w:rsid w:val="002F679B"/>
    <w:rsid w:val="003007BB"/>
    <w:rsid w:val="00300EF9"/>
    <w:rsid w:val="0030298F"/>
    <w:rsid w:val="00304C4A"/>
    <w:rsid w:val="00311374"/>
    <w:rsid w:val="00311C8F"/>
    <w:rsid w:val="0031329E"/>
    <w:rsid w:val="003149AE"/>
    <w:rsid w:val="00315ADB"/>
    <w:rsid w:val="0031614C"/>
    <w:rsid w:val="00316C15"/>
    <w:rsid w:val="00317F04"/>
    <w:rsid w:val="00320750"/>
    <w:rsid w:val="00323611"/>
    <w:rsid w:val="003252BB"/>
    <w:rsid w:val="00325583"/>
    <w:rsid w:val="00326D8D"/>
    <w:rsid w:val="003314BF"/>
    <w:rsid w:val="0033270A"/>
    <w:rsid w:val="00332D0E"/>
    <w:rsid w:val="00335B2D"/>
    <w:rsid w:val="00335C97"/>
    <w:rsid w:val="00340904"/>
    <w:rsid w:val="0034157D"/>
    <w:rsid w:val="00342744"/>
    <w:rsid w:val="00343269"/>
    <w:rsid w:val="003434A0"/>
    <w:rsid w:val="0034405D"/>
    <w:rsid w:val="00344529"/>
    <w:rsid w:val="00345A4B"/>
    <w:rsid w:val="00345EE2"/>
    <w:rsid w:val="00353395"/>
    <w:rsid w:val="003541DD"/>
    <w:rsid w:val="003556DD"/>
    <w:rsid w:val="00355CC4"/>
    <w:rsid w:val="00356CB8"/>
    <w:rsid w:val="003601E0"/>
    <w:rsid w:val="00361384"/>
    <w:rsid w:val="003623A2"/>
    <w:rsid w:val="00363BBB"/>
    <w:rsid w:val="00364401"/>
    <w:rsid w:val="00364704"/>
    <w:rsid w:val="00364F83"/>
    <w:rsid w:val="00366141"/>
    <w:rsid w:val="00366687"/>
    <w:rsid w:val="003704D5"/>
    <w:rsid w:val="00370F0D"/>
    <w:rsid w:val="00373ECE"/>
    <w:rsid w:val="003741A4"/>
    <w:rsid w:val="00374C05"/>
    <w:rsid w:val="00376E21"/>
    <w:rsid w:val="00377406"/>
    <w:rsid w:val="00380A79"/>
    <w:rsid w:val="00380F2A"/>
    <w:rsid w:val="003814A4"/>
    <w:rsid w:val="00381ED2"/>
    <w:rsid w:val="00381EF2"/>
    <w:rsid w:val="003823A5"/>
    <w:rsid w:val="003842E4"/>
    <w:rsid w:val="00384341"/>
    <w:rsid w:val="00384B13"/>
    <w:rsid w:val="003870DD"/>
    <w:rsid w:val="00394072"/>
    <w:rsid w:val="00394BA8"/>
    <w:rsid w:val="00395200"/>
    <w:rsid w:val="0039662F"/>
    <w:rsid w:val="003A367C"/>
    <w:rsid w:val="003A3733"/>
    <w:rsid w:val="003A4888"/>
    <w:rsid w:val="003A50EF"/>
    <w:rsid w:val="003A684F"/>
    <w:rsid w:val="003B0549"/>
    <w:rsid w:val="003B25FA"/>
    <w:rsid w:val="003B2FBC"/>
    <w:rsid w:val="003B445D"/>
    <w:rsid w:val="003B4EA9"/>
    <w:rsid w:val="003B5885"/>
    <w:rsid w:val="003B66E5"/>
    <w:rsid w:val="003B6D5E"/>
    <w:rsid w:val="003C01F9"/>
    <w:rsid w:val="003C0F90"/>
    <w:rsid w:val="003C1DE6"/>
    <w:rsid w:val="003C3D6B"/>
    <w:rsid w:val="003C42AB"/>
    <w:rsid w:val="003C50C1"/>
    <w:rsid w:val="003C50D3"/>
    <w:rsid w:val="003C7DB4"/>
    <w:rsid w:val="003C7F26"/>
    <w:rsid w:val="003D19E2"/>
    <w:rsid w:val="003D2419"/>
    <w:rsid w:val="003D77DB"/>
    <w:rsid w:val="003E162D"/>
    <w:rsid w:val="003E17DD"/>
    <w:rsid w:val="003E1D03"/>
    <w:rsid w:val="003E314C"/>
    <w:rsid w:val="003E31B8"/>
    <w:rsid w:val="003E745A"/>
    <w:rsid w:val="003E7D05"/>
    <w:rsid w:val="003F0415"/>
    <w:rsid w:val="003F1464"/>
    <w:rsid w:val="003F2979"/>
    <w:rsid w:val="00401A9C"/>
    <w:rsid w:val="004030DD"/>
    <w:rsid w:val="004045F8"/>
    <w:rsid w:val="004063B2"/>
    <w:rsid w:val="00406ECB"/>
    <w:rsid w:val="0040759F"/>
    <w:rsid w:val="00407B03"/>
    <w:rsid w:val="00410DB0"/>
    <w:rsid w:val="00411C7F"/>
    <w:rsid w:val="00412D3F"/>
    <w:rsid w:val="004130C6"/>
    <w:rsid w:val="004133C6"/>
    <w:rsid w:val="00413F8E"/>
    <w:rsid w:val="004151E2"/>
    <w:rsid w:val="004152A3"/>
    <w:rsid w:val="00415545"/>
    <w:rsid w:val="00415661"/>
    <w:rsid w:val="00415AD4"/>
    <w:rsid w:val="00416EBB"/>
    <w:rsid w:val="0042177A"/>
    <w:rsid w:val="004217E8"/>
    <w:rsid w:val="00421B0E"/>
    <w:rsid w:val="00422DF4"/>
    <w:rsid w:val="00423D68"/>
    <w:rsid w:val="00424F01"/>
    <w:rsid w:val="00424FD5"/>
    <w:rsid w:val="00430428"/>
    <w:rsid w:val="004304C4"/>
    <w:rsid w:val="00430C1F"/>
    <w:rsid w:val="0043169A"/>
    <w:rsid w:val="00432AA3"/>
    <w:rsid w:val="004338B1"/>
    <w:rsid w:val="00435981"/>
    <w:rsid w:val="00435D77"/>
    <w:rsid w:val="0043633D"/>
    <w:rsid w:val="004372FE"/>
    <w:rsid w:val="004411C3"/>
    <w:rsid w:val="00441411"/>
    <w:rsid w:val="0044272A"/>
    <w:rsid w:val="00444C97"/>
    <w:rsid w:val="00445E35"/>
    <w:rsid w:val="00447CDE"/>
    <w:rsid w:val="00451355"/>
    <w:rsid w:val="0045165E"/>
    <w:rsid w:val="004518EC"/>
    <w:rsid w:val="00455AA5"/>
    <w:rsid w:val="00455BD3"/>
    <w:rsid w:val="00455C89"/>
    <w:rsid w:val="00460FC5"/>
    <w:rsid w:val="00462C50"/>
    <w:rsid w:val="004669C3"/>
    <w:rsid w:val="00467BE9"/>
    <w:rsid w:val="00471810"/>
    <w:rsid w:val="00472A82"/>
    <w:rsid w:val="0047444C"/>
    <w:rsid w:val="00474A78"/>
    <w:rsid w:val="004751A1"/>
    <w:rsid w:val="004752EA"/>
    <w:rsid w:val="0047779F"/>
    <w:rsid w:val="0048215F"/>
    <w:rsid w:val="00482F56"/>
    <w:rsid w:val="00486812"/>
    <w:rsid w:val="004914E1"/>
    <w:rsid w:val="0049188E"/>
    <w:rsid w:val="00491BC9"/>
    <w:rsid w:val="00491CD8"/>
    <w:rsid w:val="00493988"/>
    <w:rsid w:val="00493DBB"/>
    <w:rsid w:val="004942FC"/>
    <w:rsid w:val="00497B13"/>
    <w:rsid w:val="004A3BAB"/>
    <w:rsid w:val="004A5282"/>
    <w:rsid w:val="004A667F"/>
    <w:rsid w:val="004A7953"/>
    <w:rsid w:val="004B04AD"/>
    <w:rsid w:val="004B0AE2"/>
    <w:rsid w:val="004B1BB0"/>
    <w:rsid w:val="004B47F8"/>
    <w:rsid w:val="004B5FF7"/>
    <w:rsid w:val="004B7656"/>
    <w:rsid w:val="004C13B7"/>
    <w:rsid w:val="004C1E14"/>
    <w:rsid w:val="004C276F"/>
    <w:rsid w:val="004C2A25"/>
    <w:rsid w:val="004C36D6"/>
    <w:rsid w:val="004C417D"/>
    <w:rsid w:val="004C4A2C"/>
    <w:rsid w:val="004C6146"/>
    <w:rsid w:val="004D04A4"/>
    <w:rsid w:val="004D127F"/>
    <w:rsid w:val="004D3261"/>
    <w:rsid w:val="004D3566"/>
    <w:rsid w:val="004D4008"/>
    <w:rsid w:val="004D5B78"/>
    <w:rsid w:val="004D5F45"/>
    <w:rsid w:val="004E08E4"/>
    <w:rsid w:val="004E1BF9"/>
    <w:rsid w:val="004E21AA"/>
    <w:rsid w:val="004E242D"/>
    <w:rsid w:val="004E33DD"/>
    <w:rsid w:val="004E4F80"/>
    <w:rsid w:val="004E6187"/>
    <w:rsid w:val="004E6A44"/>
    <w:rsid w:val="004F15EE"/>
    <w:rsid w:val="004F1A2D"/>
    <w:rsid w:val="004F221B"/>
    <w:rsid w:val="004F2398"/>
    <w:rsid w:val="004F24C3"/>
    <w:rsid w:val="004F24F4"/>
    <w:rsid w:val="004F2EF8"/>
    <w:rsid w:val="004F2F0A"/>
    <w:rsid w:val="004F2FE7"/>
    <w:rsid w:val="004F3C04"/>
    <w:rsid w:val="004F5E8D"/>
    <w:rsid w:val="004F6291"/>
    <w:rsid w:val="004F7442"/>
    <w:rsid w:val="004F79E8"/>
    <w:rsid w:val="005006C1"/>
    <w:rsid w:val="00502B4A"/>
    <w:rsid w:val="0050430A"/>
    <w:rsid w:val="00504BEB"/>
    <w:rsid w:val="005062CA"/>
    <w:rsid w:val="0051144C"/>
    <w:rsid w:val="005117EA"/>
    <w:rsid w:val="005126A9"/>
    <w:rsid w:val="005130C0"/>
    <w:rsid w:val="005139BA"/>
    <w:rsid w:val="0051693F"/>
    <w:rsid w:val="00517AC8"/>
    <w:rsid w:val="005200CC"/>
    <w:rsid w:val="005202FB"/>
    <w:rsid w:val="0052113C"/>
    <w:rsid w:val="005214A1"/>
    <w:rsid w:val="005268F9"/>
    <w:rsid w:val="0053055B"/>
    <w:rsid w:val="005351E6"/>
    <w:rsid w:val="005418D6"/>
    <w:rsid w:val="005424E4"/>
    <w:rsid w:val="00542F5D"/>
    <w:rsid w:val="00543C63"/>
    <w:rsid w:val="0054622C"/>
    <w:rsid w:val="00546FF2"/>
    <w:rsid w:val="00547A38"/>
    <w:rsid w:val="00551911"/>
    <w:rsid w:val="00553182"/>
    <w:rsid w:val="005532D6"/>
    <w:rsid w:val="00553813"/>
    <w:rsid w:val="0055402F"/>
    <w:rsid w:val="005568D3"/>
    <w:rsid w:val="00556DC8"/>
    <w:rsid w:val="0056147C"/>
    <w:rsid w:val="00561A2E"/>
    <w:rsid w:val="00562BE2"/>
    <w:rsid w:val="00562D1C"/>
    <w:rsid w:val="00562E80"/>
    <w:rsid w:val="00563304"/>
    <w:rsid w:val="00564B7F"/>
    <w:rsid w:val="005654AD"/>
    <w:rsid w:val="005663D7"/>
    <w:rsid w:val="00575317"/>
    <w:rsid w:val="0057574A"/>
    <w:rsid w:val="00575875"/>
    <w:rsid w:val="00575C59"/>
    <w:rsid w:val="005767A5"/>
    <w:rsid w:val="005774B9"/>
    <w:rsid w:val="00584FAA"/>
    <w:rsid w:val="0058508F"/>
    <w:rsid w:val="00586472"/>
    <w:rsid w:val="00590266"/>
    <w:rsid w:val="0059156F"/>
    <w:rsid w:val="005915CC"/>
    <w:rsid w:val="00591CEC"/>
    <w:rsid w:val="00591EBC"/>
    <w:rsid w:val="0059221F"/>
    <w:rsid w:val="00592286"/>
    <w:rsid w:val="0059347B"/>
    <w:rsid w:val="005952A7"/>
    <w:rsid w:val="0059689C"/>
    <w:rsid w:val="0059696F"/>
    <w:rsid w:val="00597098"/>
    <w:rsid w:val="005A0B62"/>
    <w:rsid w:val="005A357F"/>
    <w:rsid w:val="005A3E17"/>
    <w:rsid w:val="005B06EB"/>
    <w:rsid w:val="005B0E48"/>
    <w:rsid w:val="005B1897"/>
    <w:rsid w:val="005B2CBB"/>
    <w:rsid w:val="005B3C92"/>
    <w:rsid w:val="005B61E6"/>
    <w:rsid w:val="005B6A2D"/>
    <w:rsid w:val="005B767B"/>
    <w:rsid w:val="005B7CAD"/>
    <w:rsid w:val="005C3BC5"/>
    <w:rsid w:val="005C691D"/>
    <w:rsid w:val="005D1937"/>
    <w:rsid w:val="005D2427"/>
    <w:rsid w:val="005D255F"/>
    <w:rsid w:val="005D5DC7"/>
    <w:rsid w:val="005D6699"/>
    <w:rsid w:val="005D70B0"/>
    <w:rsid w:val="005E00E0"/>
    <w:rsid w:val="005E1365"/>
    <w:rsid w:val="005E1473"/>
    <w:rsid w:val="005E147E"/>
    <w:rsid w:val="005E4A7E"/>
    <w:rsid w:val="005E59BD"/>
    <w:rsid w:val="005E5C7E"/>
    <w:rsid w:val="005E7C82"/>
    <w:rsid w:val="005F0F4D"/>
    <w:rsid w:val="005F1F3D"/>
    <w:rsid w:val="005F6524"/>
    <w:rsid w:val="005F7816"/>
    <w:rsid w:val="006005CE"/>
    <w:rsid w:val="00602115"/>
    <w:rsid w:val="00602299"/>
    <w:rsid w:val="006038F6"/>
    <w:rsid w:val="00603F42"/>
    <w:rsid w:val="00604B77"/>
    <w:rsid w:val="00604C9D"/>
    <w:rsid w:val="00605894"/>
    <w:rsid w:val="0060666E"/>
    <w:rsid w:val="00611308"/>
    <w:rsid w:val="00612E57"/>
    <w:rsid w:val="0061376F"/>
    <w:rsid w:val="006144F6"/>
    <w:rsid w:val="00616A1B"/>
    <w:rsid w:val="006233B7"/>
    <w:rsid w:val="00623727"/>
    <w:rsid w:val="006239E7"/>
    <w:rsid w:val="006252D5"/>
    <w:rsid w:val="00625D68"/>
    <w:rsid w:val="006309C8"/>
    <w:rsid w:val="006311C7"/>
    <w:rsid w:val="006315F3"/>
    <w:rsid w:val="00631700"/>
    <w:rsid w:val="00631A15"/>
    <w:rsid w:val="00632482"/>
    <w:rsid w:val="0063295E"/>
    <w:rsid w:val="00633950"/>
    <w:rsid w:val="00633D51"/>
    <w:rsid w:val="006342CA"/>
    <w:rsid w:val="006346AC"/>
    <w:rsid w:val="0063586A"/>
    <w:rsid w:val="00635F3C"/>
    <w:rsid w:val="00636342"/>
    <w:rsid w:val="00636950"/>
    <w:rsid w:val="00637B68"/>
    <w:rsid w:val="0064023A"/>
    <w:rsid w:val="006409F5"/>
    <w:rsid w:val="00641656"/>
    <w:rsid w:val="00641735"/>
    <w:rsid w:val="00641DA1"/>
    <w:rsid w:val="0064408E"/>
    <w:rsid w:val="00646AD4"/>
    <w:rsid w:val="006511A7"/>
    <w:rsid w:val="0065125B"/>
    <w:rsid w:val="0065251D"/>
    <w:rsid w:val="00654F6F"/>
    <w:rsid w:val="00656121"/>
    <w:rsid w:val="0066189D"/>
    <w:rsid w:val="00661A4F"/>
    <w:rsid w:val="00662773"/>
    <w:rsid w:val="00662D88"/>
    <w:rsid w:val="006651FD"/>
    <w:rsid w:val="00667110"/>
    <w:rsid w:val="0066753A"/>
    <w:rsid w:val="00667584"/>
    <w:rsid w:val="006718FD"/>
    <w:rsid w:val="00674D79"/>
    <w:rsid w:val="00675933"/>
    <w:rsid w:val="0067596F"/>
    <w:rsid w:val="00675D64"/>
    <w:rsid w:val="00677470"/>
    <w:rsid w:val="00677A84"/>
    <w:rsid w:val="00680D9A"/>
    <w:rsid w:val="00682BA1"/>
    <w:rsid w:val="00684AF8"/>
    <w:rsid w:val="00684DED"/>
    <w:rsid w:val="00685F75"/>
    <w:rsid w:val="00686FC7"/>
    <w:rsid w:val="00690EC1"/>
    <w:rsid w:val="00697034"/>
    <w:rsid w:val="00697AE4"/>
    <w:rsid w:val="006A133A"/>
    <w:rsid w:val="006A2BB5"/>
    <w:rsid w:val="006A3954"/>
    <w:rsid w:val="006A6F13"/>
    <w:rsid w:val="006B085A"/>
    <w:rsid w:val="006B5B76"/>
    <w:rsid w:val="006B78F4"/>
    <w:rsid w:val="006B7E2A"/>
    <w:rsid w:val="006C14C5"/>
    <w:rsid w:val="006C1D7D"/>
    <w:rsid w:val="006C3066"/>
    <w:rsid w:val="006C4105"/>
    <w:rsid w:val="006D0A38"/>
    <w:rsid w:val="006D14E3"/>
    <w:rsid w:val="006D2484"/>
    <w:rsid w:val="006D2734"/>
    <w:rsid w:val="006D35EB"/>
    <w:rsid w:val="006D46BD"/>
    <w:rsid w:val="006D5F7A"/>
    <w:rsid w:val="006D611E"/>
    <w:rsid w:val="006E2671"/>
    <w:rsid w:val="006F0141"/>
    <w:rsid w:val="006F03B0"/>
    <w:rsid w:val="006F063F"/>
    <w:rsid w:val="006F06F0"/>
    <w:rsid w:val="006F11EE"/>
    <w:rsid w:val="006F3537"/>
    <w:rsid w:val="006F4619"/>
    <w:rsid w:val="006F58F7"/>
    <w:rsid w:val="006F6225"/>
    <w:rsid w:val="006F7C91"/>
    <w:rsid w:val="006F7D36"/>
    <w:rsid w:val="00704E77"/>
    <w:rsid w:val="00706E00"/>
    <w:rsid w:val="007116C9"/>
    <w:rsid w:val="00712776"/>
    <w:rsid w:val="007138FB"/>
    <w:rsid w:val="007141CE"/>
    <w:rsid w:val="007169BB"/>
    <w:rsid w:val="0072062F"/>
    <w:rsid w:val="0072132B"/>
    <w:rsid w:val="0072173F"/>
    <w:rsid w:val="007232AE"/>
    <w:rsid w:val="0072476C"/>
    <w:rsid w:val="00724F9B"/>
    <w:rsid w:val="007260E0"/>
    <w:rsid w:val="007273C6"/>
    <w:rsid w:val="00730910"/>
    <w:rsid w:val="00730BD2"/>
    <w:rsid w:val="00730F3D"/>
    <w:rsid w:val="00732759"/>
    <w:rsid w:val="00732A67"/>
    <w:rsid w:val="00732AE5"/>
    <w:rsid w:val="00734F07"/>
    <w:rsid w:val="007425A2"/>
    <w:rsid w:val="007435FB"/>
    <w:rsid w:val="00744AD7"/>
    <w:rsid w:val="00745104"/>
    <w:rsid w:val="007533BD"/>
    <w:rsid w:val="00755551"/>
    <w:rsid w:val="00755E22"/>
    <w:rsid w:val="0075653C"/>
    <w:rsid w:val="007576FC"/>
    <w:rsid w:val="00757C96"/>
    <w:rsid w:val="00761B9D"/>
    <w:rsid w:val="00762D26"/>
    <w:rsid w:val="00763057"/>
    <w:rsid w:val="0076400B"/>
    <w:rsid w:val="00765F06"/>
    <w:rsid w:val="00767630"/>
    <w:rsid w:val="007731D9"/>
    <w:rsid w:val="00777955"/>
    <w:rsid w:val="00783BC2"/>
    <w:rsid w:val="0078420B"/>
    <w:rsid w:val="00787FAA"/>
    <w:rsid w:val="00790B40"/>
    <w:rsid w:val="0079233E"/>
    <w:rsid w:val="00792EFC"/>
    <w:rsid w:val="00795A85"/>
    <w:rsid w:val="00795D56"/>
    <w:rsid w:val="007A30F0"/>
    <w:rsid w:val="007A3DA4"/>
    <w:rsid w:val="007A43ED"/>
    <w:rsid w:val="007A57A1"/>
    <w:rsid w:val="007A60F2"/>
    <w:rsid w:val="007A7984"/>
    <w:rsid w:val="007A7C8B"/>
    <w:rsid w:val="007B09FF"/>
    <w:rsid w:val="007B1A29"/>
    <w:rsid w:val="007B1E98"/>
    <w:rsid w:val="007B2BF1"/>
    <w:rsid w:val="007B31EF"/>
    <w:rsid w:val="007B35C2"/>
    <w:rsid w:val="007B6B6D"/>
    <w:rsid w:val="007C16F0"/>
    <w:rsid w:val="007C2157"/>
    <w:rsid w:val="007C233A"/>
    <w:rsid w:val="007C2FBE"/>
    <w:rsid w:val="007C4F12"/>
    <w:rsid w:val="007C59D5"/>
    <w:rsid w:val="007C639C"/>
    <w:rsid w:val="007D00EE"/>
    <w:rsid w:val="007D1366"/>
    <w:rsid w:val="007D3AA8"/>
    <w:rsid w:val="007D426C"/>
    <w:rsid w:val="007D5CDD"/>
    <w:rsid w:val="007D5CE2"/>
    <w:rsid w:val="007D6A5E"/>
    <w:rsid w:val="007E0B8C"/>
    <w:rsid w:val="007E1E94"/>
    <w:rsid w:val="007E4169"/>
    <w:rsid w:val="007E4877"/>
    <w:rsid w:val="007E67C6"/>
    <w:rsid w:val="007F215E"/>
    <w:rsid w:val="007F3D6F"/>
    <w:rsid w:val="007F3DEF"/>
    <w:rsid w:val="007F78AE"/>
    <w:rsid w:val="007F7BBB"/>
    <w:rsid w:val="00801C48"/>
    <w:rsid w:val="0080374A"/>
    <w:rsid w:val="00804DDE"/>
    <w:rsid w:val="00804EB5"/>
    <w:rsid w:val="00804F96"/>
    <w:rsid w:val="0080627A"/>
    <w:rsid w:val="00806AB3"/>
    <w:rsid w:val="00806C3D"/>
    <w:rsid w:val="00810793"/>
    <w:rsid w:val="00811539"/>
    <w:rsid w:val="008115D4"/>
    <w:rsid w:val="0081179E"/>
    <w:rsid w:val="00811F2D"/>
    <w:rsid w:val="008139FB"/>
    <w:rsid w:val="00814C2C"/>
    <w:rsid w:val="00820FE3"/>
    <w:rsid w:val="0082296A"/>
    <w:rsid w:val="0082304E"/>
    <w:rsid w:val="00823AF6"/>
    <w:rsid w:val="00827301"/>
    <w:rsid w:val="00827677"/>
    <w:rsid w:val="008301BA"/>
    <w:rsid w:val="0083181A"/>
    <w:rsid w:val="00831B36"/>
    <w:rsid w:val="00837730"/>
    <w:rsid w:val="0084443F"/>
    <w:rsid w:val="008450F6"/>
    <w:rsid w:val="008469DE"/>
    <w:rsid w:val="00851630"/>
    <w:rsid w:val="008519DC"/>
    <w:rsid w:val="00852335"/>
    <w:rsid w:val="00855529"/>
    <w:rsid w:val="0085761F"/>
    <w:rsid w:val="00857686"/>
    <w:rsid w:val="00857EAF"/>
    <w:rsid w:val="00857FAE"/>
    <w:rsid w:val="00861419"/>
    <w:rsid w:val="00862632"/>
    <w:rsid w:val="008654D3"/>
    <w:rsid w:val="00867574"/>
    <w:rsid w:val="00870D68"/>
    <w:rsid w:val="00871519"/>
    <w:rsid w:val="0087438E"/>
    <w:rsid w:val="00874B72"/>
    <w:rsid w:val="00877C46"/>
    <w:rsid w:val="0088023E"/>
    <w:rsid w:val="00880C6D"/>
    <w:rsid w:val="0088389D"/>
    <w:rsid w:val="00886BE3"/>
    <w:rsid w:val="008873AA"/>
    <w:rsid w:val="00890173"/>
    <w:rsid w:val="00890EDF"/>
    <w:rsid w:val="0089160D"/>
    <w:rsid w:val="008921F1"/>
    <w:rsid w:val="00893467"/>
    <w:rsid w:val="008949BC"/>
    <w:rsid w:val="00895573"/>
    <w:rsid w:val="008A1537"/>
    <w:rsid w:val="008A1DF4"/>
    <w:rsid w:val="008A3335"/>
    <w:rsid w:val="008A363E"/>
    <w:rsid w:val="008A3FD5"/>
    <w:rsid w:val="008A501B"/>
    <w:rsid w:val="008B1653"/>
    <w:rsid w:val="008B1B78"/>
    <w:rsid w:val="008B3670"/>
    <w:rsid w:val="008B4D54"/>
    <w:rsid w:val="008C17AB"/>
    <w:rsid w:val="008C205E"/>
    <w:rsid w:val="008C2F25"/>
    <w:rsid w:val="008C4256"/>
    <w:rsid w:val="008C5DEE"/>
    <w:rsid w:val="008C6D0D"/>
    <w:rsid w:val="008C7531"/>
    <w:rsid w:val="008D2388"/>
    <w:rsid w:val="008D26E8"/>
    <w:rsid w:val="008D42F6"/>
    <w:rsid w:val="008D6C02"/>
    <w:rsid w:val="008D76E3"/>
    <w:rsid w:val="008E00BF"/>
    <w:rsid w:val="008E1819"/>
    <w:rsid w:val="008E1FF5"/>
    <w:rsid w:val="008E311C"/>
    <w:rsid w:val="008E682C"/>
    <w:rsid w:val="008E6C77"/>
    <w:rsid w:val="008E7FEC"/>
    <w:rsid w:val="008F0965"/>
    <w:rsid w:val="008F0C09"/>
    <w:rsid w:val="008F1CDC"/>
    <w:rsid w:val="008F359C"/>
    <w:rsid w:val="008F4BEE"/>
    <w:rsid w:val="008F506C"/>
    <w:rsid w:val="008F5240"/>
    <w:rsid w:val="008F5B28"/>
    <w:rsid w:val="009007C7"/>
    <w:rsid w:val="009011D3"/>
    <w:rsid w:val="00901FAC"/>
    <w:rsid w:val="00902CCE"/>
    <w:rsid w:val="009036A0"/>
    <w:rsid w:val="0090404C"/>
    <w:rsid w:val="00907256"/>
    <w:rsid w:val="009105CF"/>
    <w:rsid w:val="00911414"/>
    <w:rsid w:val="00912F95"/>
    <w:rsid w:val="00912FB7"/>
    <w:rsid w:val="00914DBA"/>
    <w:rsid w:val="00915FA5"/>
    <w:rsid w:val="0092086A"/>
    <w:rsid w:val="0092168F"/>
    <w:rsid w:val="00921D16"/>
    <w:rsid w:val="009231D9"/>
    <w:rsid w:val="0092659B"/>
    <w:rsid w:val="00926BCC"/>
    <w:rsid w:val="00926D90"/>
    <w:rsid w:val="00927B1A"/>
    <w:rsid w:val="00930838"/>
    <w:rsid w:val="00932756"/>
    <w:rsid w:val="00934181"/>
    <w:rsid w:val="0093457F"/>
    <w:rsid w:val="00934A9C"/>
    <w:rsid w:val="0093536F"/>
    <w:rsid w:val="009371FC"/>
    <w:rsid w:val="0093747C"/>
    <w:rsid w:val="00941160"/>
    <w:rsid w:val="00942738"/>
    <w:rsid w:val="00942B0E"/>
    <w:rsid w:val="009444E6"/>
    <w:rsid w:val="009446ED"/>
    <w:rsid w:val="00944F4C"/>
    <w:rsid w:val="0094524F"/>
    <w:rsid w:val="009474B6"/>
    <w:rsid w:val="009504F8"/>
    <w:rsid w:val="00950887"/>
    <w:rsid w:val="00950B66"/>
    <w:rsid w:val="00952192"/>
    <w:rsid w:val="00952E18"/>
    <w:rsid w:val="0095379E"/>
    <w:rsid w:val="0095508A"/>
    <w:rsid w:val="00955F32"/>
    <w:rsid w:val="00955FD8"/>
    <w:rsid w:val="00957549"/>
    <w:rsid w:val="00957DAC"/>
    <w:rsid w:val="009626C5"/>
    <w:rsid w:val="009641B2"/>
    <w:rsid w:val="00965477"/>
    <w:rsid w:val="00966A5F"/>
    <w:rsid w:val="00966AA0"/>
    <w:rsid w:val="009702FA"/>
    <w:rsid w:val="00971321"/>
    <w:rsid w:val="009753AF"/>
    <w:rsid w:val="00977280"/>
    <w:rsid w:val="0098246E"/>
    <w:rsid w:val="009843DD"/>
    <w:rsid w:val="00984E66"/>
    <w:rsid w:val="00985052"/>
    <w:rsid w:val="00985A16"/>
    <w:rsid w:val="00987DCD"/>
    <w:rsid w:val="00987F34"/>
    <w:rsid w:val="00991358"/>
    <w:rsid w:val="00992DBE"/>
    <w:rsid w:val="009939AD"/>
    <w:rsid w:val="009942FB"/>
    <w:rsid w:val="00994D9D"/>
    <w:rsid w:val="00994E07"/>
    <w:rsid w:val="00996C17"/>
    <w:rsid w:val="00996C40"/>
    <w:rsid w:val="009972D3"/>
    <w:rsid w:val="009A19D3"/>
    <w:rsid w:val="009A1B98"/>
    <w:rsid w:val="009A65B1"/>
    <w:rsid w:val="009A6FCB"/>
    <w:rsid w:val="009A7C0D"/>
    <w:rsid w:val="009B3DCF"/>
    <w:rsid w:val="009B4C50"/>
    <w:rsid w:val="009B60A5"/>
    <w:rsid w:val="009B7B82"/>
    <w:rsid w:val="009C1BFC"/>
    <w:rsid w:val="009C2672"/>
    <w:rsid w:val="009C2A64"/>
    <w:rsid w:val="009C2C29"/>
    <w:rsid w:val="009C4FA1"/>
    <w:rsid w:val="009C73CC"/>
    <w:rsid w:val="009D0C95"/>
    <w:rsid w:val="009D10A8"/>
    <w:rsid w:val="009D3AFC"/>
    <w:rsid w:val="009D4466"/>
    <w:rsid w:val="009D493E"/>
    <w:rsid w:val="009D637D"/>
    <w:rsid w:val="009E03B3"/>
    <w:rsid w:val="009E13D7"/>
    <w:rsid w:val="009E2411"/>
    <w:rsid w:val="009E356D"/>
    <w:rsid w:val="009E378A"/>
    <w:rsid w:val="009E7C44"/>
    <w:rsid w:val="009F07C1"/>
    <w:rsid w:val="009F12AA"/>
    <w:rsid w:val="009F156F"/>
    <w:rsid w:val="009F1ECF"/>
    <w:rsid w:val="009F28CE"/>
    <w:rsid w:val="009F41FE"/>
    <w:rsid w:val="009F483F"/>
    <w:rsid w:val="009F58BE"/>
    <w:rsid w:val="009F663D"/>
    <w:rsid w:val="009F6DD5"/>
    <w:rsid w:val="009F79CB"/>
    <w:rsid w:val="00A00C16"/>
    <w:rsid w:val="00A012E6"/>
    <w:rsid w:val="00A01F2D"/>
    <w:rsid w:val="00A036EF"/>
    <w:rsid w:val="00A0497B"/>
    <w:rsid w:val="00A0759B"/>
    <w:rsid w:val="00A1112F"/>
    <w:rsid w:val="00A12E3D"/>
    <w:rsid w:val="00A13A31"/>
    <w:rsid w:val="00A15423"/>
    <w:rsid w:val="00A17715"/>
    <w:rsid w:val="00A21BD5"/>
    <w:rsid w:val="00A224EA"/>
    <w:rsid w:val="00A23061"/>
    <w:rsid w:val="00A2593C"/>
    <w:rsid w:val="00A27FA4"/>
    <w:rsid w:val="00A33901"/>
    <w:rsid w:val="00A35123"/>
    <w:rsid w:val="00A35A3A"/>
    <w:rsid w:val="00A360AA"/>
    <w:rsid w:val="00A366EC"/>
    <w:rsid w:val="00A36A97"/>
    <w:rsid w:val="00A36D4B"/>
    <w:rsid w:val="00A36F90"/>
    <w:rsid w:val="00A36FFB"/>
    <w:rsid w:val="00A37901"/>
    <w:rsid w:val="00A37A6F"/>
    <w:rsid w:val="00A37DB8"/>
    <w:rsid w:val="00A37E91"/>
    <w:rsid w:val="00A41581"/>
    <w:rsid w:val="00A425C2"/>
    <w:rsid w:val="00A43DB2"/>
    <w:rsid w:val="00A44DA1"/>
    <w:rsid w:val="00A46A54"/>
    <w:rsid w:val="00A46D55"/>
    <w:rsid w:val="00A47612"/>
    <w:rsid w:val="00A477EB"/>
    <w:rsid w:val="00A47A70"/>
    <w:rsid w:val="00A50122"/>
    <w:rsid w:val="00A52418"/>
    <w:rsid w:val="00A5273E"/>
    <w:rsid w:val="00A5565C"/>
    <w:rsid w:val="00A560A4"/>
    <w:rsid w:val="00A56EDF"/>
    <w:rsid w:val="00A60BCB"/>
    <w:rsid w:val="00A61245"/>
    <w:rsid w:val="00A6152F"/>
    <w:rsid w:val="00A61CC8"/>
    <w:rsid w:val="00A644D8"/>
    <w:rsid w:val="00A64978"/>
    <w:rsid w:val="00A65049"/>
    <w:rsid w:val="00A65D38"/>
    <w:rsid w:val="00A67C35"/>
    <w:rsid w:val="00A711EB"/>
    <w:rsid w:val="00A71F7A"/>
    <w:rsid w:val="00A7228F"/>
    <w:rsid w:val="00A74FE2"/>
    <w:rsid w:val="00A75909"/>
    <w:rsid w:val="00A826E2"/>
    <w:rsid w:val="00A8332C"/>
    <w:rsid w:val="00A8529F"/>
    <w:rsid w:val="00A857FB"/>
    <w:rsid w:val="00A863DE"/>
    <w:rsid w:val="00A867DD"/>
    <w:rsid w:val="00A86BB6"/>
    <w:rsid w:val="00A8790F"/>
    <w:rsid w:val="00A9030A"/>
    <w:rsid w:val="00A90903"/>
    <w:rsid w:val="00A90CED"/>
    <w:rsid w:val="00A933D8"/>
    <w:rsid w:val="00A9462B"/>
    <w:rsid w:val="00A95974"/>
    <w:rsid w:val="00A96B24"/>
    <w:rsid w:val="00AA0865"/>
    <w:rsid w:val="00AA1770"/>
    <w:rsid w:val="00AA26D4"/>
    <w:rsid w:val="00AA2CAA"/>
    <w:rsid w:val="00AA6135"/>
    <w:rsid w:val="00AB0FC4"/>
    <w:rsid w:val="00AB10F0"/>
    <w:rsid w:val="00AB2B89"/>
    <w:rsid w:val="00AB3347"/>
    <w:rsid w:val="00AB4019"/>
    <w:rsid w:val="00AB4076"/>
    <w:rsid w:val="00AB6D0D"/>
    <w:rsid w:val="00AB7854"/>
    <w:rsid w:val="00AB7A04"/>
    <w:rsid w:val="00AB7F93"/>
    <w:rsid w:val="00AC0180"/>
    <w:rsid w:val="00AC0854"/>
    <w:rsid w:val="00AC1A4D"/>
    <w:rsid w:val="00AC20B6"/>
    <w:rsid w:val="00AC3EE1"/>
    <w:rsid w:val="00AD070A"/>
    <w:rsid w:val="00AD070D"/>
    <w:rsid w:val="00AD0F75"/>
    <w:rsid w:val="00AD3059"/>
    <w:rsid w:val="00AD480B"/>
    <w:rsid w:val="00AD65D5"/>
    <w:rsid w:val="00AE1596"/>
    <w:rsid w:val="00AE25D1"/>
    <w:rsid w:val="00AE2E3D"/>
    <w:rsid w:val="00AE3462"/>
    <w:rsid w:val="00AE5A46"/>
    <w:rsid w:val="00AE73F5"/>
    <w:rsid w:val="00AE7C6E"/>
    <w:rsid w:val="00AF1210"/>
    <w:rsid w:val="00AF2345"/>
    <w:rsid w:val="00AF5840"/>
    <w:rsid w:val="00AF6A89"/>
    <w:rsid w:val="00AF7F46"/>
    <w:rsid w:val="00B00355"/>
    <w:rsid w:val="00B00BC8"/>
    <w:rsid w:val="00B01A24"/>
    <w:rsid w:val="00B01C91"/>
    <w:rsid w:val="00B02F7D"/>
    <w:rsid w:val="00B035C6"/>
    <w:rsid w:val="00B03B3E"/>
    <w:rsid w:val="00B10B15"/>
    <w:rsid w:val="00B10FD8"/>
    <w:rsid w:val="00B14219"/>
    <w:rsid w:val="00B144F2"/>
    <w:rsid w:val="00B14569"/>
    <w:rsid w:val="00B148E0"/>
    <w:rsid w:val="00B14946"/>
    <w:rsid w:val="00B15DC8"/>
    <w:rsid w:val="00B16798"/>
    <w:rsid w:val="00B23886"/>
    <w:rsid w:val="00B253DF"/>
    <w:rsid w:val="00B2545A"/>
    <w:rsid w:val="00B25615"/>
    <w:rsid w:val="00B27525"/>
    <w:rsid w:val="00B27A0C"/>
    <w:rsid w:val="00B30FC8"/>
    <w:rsid w:val="00B325D5"/>
    <w:rsid w:val="00B347BD"/>
    <w:rsid w:val="00B3591A"/>
    <w:rsid w:val="00B36AB8"/>
    <w:rsid w:val="00B41012"/>
    <w:rsid w:val="00B41D24"/>
    <w:rsid w:val="00B4215C"/>
    <w:rsid w:val="00B432F1"/>
    <w:rsid w:val="00B43575"/>
    <w:rsid w:val="00B435F3"/>
    <w:rsid w:val="00B44292"/>
    <w:rsid w:val="00B468DC"/>
    <w:rsid w:val="00B47289"/>
    <w:rsid w:val="00B50057"/>
    <w:rsid w:val="00B50627"/>
    <w:rsid w:val="00B51773"/>
    <w:rsid w:val="00B569D3"/>
    <w:rsid w:val="00B56DF6"/>
    <w:rsid w:val="00B57C4D"/>
    <w:rsid w:val="00B65100"/>
    <w:rsid w:val="00B6795B"/>
    <w:rsid w:val="00B70552"/>
    <w:rsid w:val="00B71F68"/>
    <w:rsid w:val="00B75462"/>
    <w:rsid w:val="00B7687D"/>
    <w:rsid w:val="00B8027E"/>
    <w:rsid w:val="00B8479A"/>
    <w:rsid w:val="00B84861"/>
    <w:rsid w:val="00B84FAB"/>
    <w:rsid w:val="00B85B4B"/>
    <w:rsid w:val="00B86BD3"/>
    <w:rsid w:val="00B8784F"/>
    <w:rsid w:val="00B93877"/>
    <w:rsid w:val="00B9396C"/>
    <w:rsid w:val="00B94286"/>
    <w:rsid w:val="00B95146"/>
    <w:rsid w:val="00B958F8"/>
    <w:rsid w:val="00B95F90"/>
    <w:rsid w:val="00B9603F"/>
    <w:rsid w:val="00B97052"/>
    <w:rsid w:val="00B9736A"/>
    <w:rsid w:val="00B97428"/>
    <w:rsid w:val="00B97FED"/>
    <w:rsid w:val="00BA2130"/>
    <w:rsid w:val="00BA3937"/>
    <w:rsid w:val="00BA4DD8"/>
    <w:rsid w:val="00BA56D6"/>
    <w:rsid w:val="00BA66EA"/>
    <w:rsid w:val="00BA7505"/>
    <w:rsid w:val="00BB1071"/>
    <w:rsid w:val="00BB1EE5"/>
    <w:rsid w:val="00BB26CD"/>
    <w:rsid w:val="00BB3206"/>
    <w:rsid w:val="00BB5689"/>
    <w:rsid w:val="00BB56F0"/>
    <w:rsid w:val="00BB5934"/>
    <w:rsid w:val="00BB71DB"/>
    <w:rsid w:val="00BC0E73"/>
    <w:rsid w:val="00BC3706"/>
    <w:rsid w:val="00BC7683"/>
    <w:rsid w:val="00BC7C19"/>
    <w:rsid w:val="00BD0F23"/>
    <w:rsid w:val="00BD10D8"/>
    <w:rsid w:val="00BD42D7"/>
    <w:rsid w:val="00BD456E"/>
    <w:rsid w:val="00BD60E2"/>
    <w:rsid w:val="00BE00B6"/>
    <w:rsid w:val="00BE05D4"/>
    <w:rsid w:val="00BE11AE"/>
    <w:rsid w:val="00BE2899"/>
    <w:rsid w:val="00BE41AC"/>
    <w:rsid w:val="00BE423B"/>
    <w:rsid w:val="00BE4898"/>
    <w:rsid w:val="00BE5510"/>
    <w:rsid w:val="00BE5E81"/>
    <w:rsid w:val="00BE68DB"/>
    <w:rsid w:val="00BE6C4D"/>
    <w:rsid w:val="00BF1676"/>
    <w:rsid w:val="00BF1B08"/>
    <w:rsid w:val="00BF2F54"/>
    <w:rsid w:val="00BF554A"/>
    <w:rsid w:val="00BF7691"/>
    <w:rsid w:val="00BF7B54"/>
    <w:rsid w:val="00C00532"/>
    <w:rsid w:val="00C00719"/>
    <w:rsid w:val="00C01C7F"/>
    <w:rsid w:val="00C03D0E"/>
    <w:rsid w:val="00C03FFC"/>
    <w:rsid w:val="00C04076"/>
    <w:rsid w:val="00C05973"/>
    <w:rsid w:val="00C06327"/>
    <w:rsid w:val="00C06A7D"/>
    <w:rsid w:val="00C10E61"/>
    <w:rsid w:val="00C148FE"/>
    <w:rsid w:val="00C149DC"/>
    <w:rsid w:val="00C1509D"/>
    <w:rsid w:val="00C16A83"/>
    <w:rsid w:val="00C17CE4"/>
    <w:rsid w:val="00C20D8F"/>
    <w:rsid w:val="00C21340"/>
    <w:rsid w:val="00C21413"/>
    <w:rsid w:val="00C23D21"/>
    <w:rsid w:val="00C23F2E"/>
    <w:rsid w:val="00C252DA"/>
    <w:rsid w:val="00C25523"/>
    <w:rsid w:val="00C27A4D"/>
    <w:rsid w:val="00C340CA"/>
    <w:rsid w:val="00C35016"/>
    <w:rsid w:val="00C37035"/>
    <w:rsid w:val="00C40A1E"/>
    <w:rsid w:val="00C40C9E"/>
    <w:rsid w:val="00C412A8"/>
    <w:rsid w:val="00C45738"/>
    <w:rsid w:val="00C45B8B"/>
    <w:rsid w:val="00C470D3"/>
    <w:rsid w:val="00C50FCE"/>
    <w:rsid w:val="00C53C57"/>
    <w:rsid w:val="00C53CED"/>
    <w:rsid w:val="00C53E86"/>
    <w:rsid w:val="00C55117"/>
    <w:rsid w:val="00C56382"/>
    <w:rsid w:val="00C5669D"/>
    <w:rsid w:val="00C60368"/>
    <w:rsid w:val="00C605F5"/>
    <w:rsid w:val="00C616BD"/>
    <w:rsid w:val="00C64C92"/>
    <w:rsid w:val="00C64F37"/>
    <w:rsid w:val="00C6725B"/>
    <w:rsid w:val="00C71E9C"/>
    <w:rsid w:val="00C7464B"/>
    <w:rsid w:val="00C757A2"/>
    <w:rsid w:val="00C759A1"/>
    <w:rsid w:val="00C75A5E"/>
    <w:rsid w:val="00C76743"/>
    <w:rsid w:val="00C77852"/>
    <w:rsid w:val="00C806F9"/>
    <w:rsid w:val="00C82F43"/>
    <w:rsid w:val="00C849C1"/>
    <w:rsid w:val="00C850EE"/>
    <w:rsid w:val="00C8770F"/>
    <w:rsid w:val="00C879E4"/>
    <w:rsid w:val="00C92550"/>
    <w:rsid w:val="00C92AF7"/>
    <w:rsid w:val="00C93477"/>
    <w:rsid w:val="00C94476"/>
    <w:rsid w:val="00CA0689"/>
    <w:rsid w:val="00CA176E"/>
    <w:rsid w:val="00CA2259"/>
    <w:rsid w:val="00CA36DF"/>
    <w:rsid w:val="00CA3994"/>
    <w:rsid w:val="00CA3D7C"/>
    <w:rsid w:val="00CA55E7"/>
    <w:rsid w:val="00CA663C"/>
    <w:rsid w:val="00CA6E4F"/>
    <w:rsid w:val="00CA7513"/>
    <w:rsid w:val="00CB1D9B"/>
    <w:rsid w:val="00CB2DA5"/>
    <w:rsid w:val="00CB3337"/>
    <w:rsid w:val="00CB352B"/>
    <w:rsid w:val="00CB658D"/>
    <w:rsid w:val="00CB714F"/>
    <w:rsid w:val="00CB717F"/>
    <w:rsid w:val="00CB7E1A"/>
    <w:rsid w:val="00CC021E"/>
    <w:rsid w:val="00CC08D1"/>
    <w:rsid w:val="00CC35F7"/>
    <w:rsid w:val="00CC42DF"/>
    <w:rsid w:val="00CC56F4"/>
    <w:rsid w:val="00CD0592"/>
    <w:rsid w:val="00CD0E50"/>
    <w:rsid w:val="00CD2D19"/>
    <w:rsid w:val="00CE0847"/>
    <w:rsid w:val="00CE11F8"/>
    <w:rsid w:val="00CE24DE"/>
    <w:rsid w:val="00CE296B"/>
    <w:rsid w:val="00CE38DD"/>
    <w:rsid w:val="00CF2C98"/>
    <w:rsid w:val="00CF3A3A"/>
    <w:rsid w:val="00CF3C1E"/>
    <w:rsid w:val="00CF4796"/>
    <w:rsid w:val="00CF5478"/>
    <w:rsid w:val="00CF6E69"/>
    <w:rsid w:val="00D03218"/>
    <w:rsid w:val="00D063BD"/>
    <w:rsid w:val="00D06C48"/>
    <w:rsid w:val="00D06C6E"/>
    <w:rsid w:val="00D077B2"/>
    <w:rsid w:val="00D07858"/>
    <w:rsid w:val="00D1223B"/>
    <w:rsid w:val="00D15D44"/>
    <w:rsid w:val="00D16F8B"/>
    <w:rsid w:val="00D24931"/>
    <w:rsid w:val="00D25384"/>
    <w:rsid w:val="00D263C0"/>
    <w:rsid w:val="00D2718A"/>
    <w:rsid w:val="00D2766A"/>
    <w:rsid w:val="00D33C9F"/>
    <w:rsid w:val="00D373BC"/>
    <w:rsid w:val="00D378DF"/>
    <w:rsid w:val="00D40F43"/>
    <w:rsid w:val="00D43422"/>
    <w:rsid w:val="00D434A1"/>
    <w:rsid w:val="00D43D4B"/>
    <w:rsid w:val="00D44856"/>
    <w:rsid w:val="00D456A3"/>
    <w:rsid w:val="00D460C9"/>
    <w:rsid w:val="00D51963"/>
    <w:rsid w:val="00D53590"/>
    <w:rsid w:val="00D5370A"/>
    <w:rsid w:val="00D60EEA"/>
    <w:rsid w:val="00D6199E"/>
    <w:rsid w:val="00D624E8"/>
    <w:rsid w:val="00D6345A"/>
    <w:rsid w:val="00D63C67"/>
    <w:rsid w:val="00D63C92"/>
    <w:rsid w:val="00D645E8"/>
    <w:rsid w:val="00D65550"/>
    <w:rsid w:val="00D66F6E"/>
    <w:rsid w:val="00D67650"/>
    <w:rsid w:val="00D71F4B"/>
    <w:rsid w:val="00D72F17"/>
    <w:rsid w:val="00D74582"/>
    <w:rsid w:val="00D74B08"/>
    <w:rsid w:val="00D751C7"/>
    <w:rsid w:val="00D76800"/>
    <w:rsid w:val="00D80769"/>
    <w:rsid w:val="00D8076E"/>
    <w:rsid w:val="00D80F0A"/>
    <w:rsid w:val="00D81F09"/>
    <w:rsid w:val="00D864D6"/>
    <w:rsid w:val="00D86A72"/>
    <w:rsid w:val="00D87D62"/>
    <w:rsid w:val="00D91684"/>
    <w:rsid w:val="00D93EFD"/>
    <w:rsid w:val="00D948B3"/>
    <w:rsid w:val="00D94A9E"/>
    <w:rsid w:val="00D95D18"/>
    <w:rsid w:val="00D96A83"/>
    <w:rsid w:val="00D96BFB"/>
    <w:rsid w:val="00DA07F0"/>
    <w:rsid w:val="00DA185C"/>
    <w:rsid w:val="00DA49A0"/>
    <w:rsid w:val="00DA6E47"/>
    <w:rsid w:val="00DB03DD"/>
    <w:rsid w:val="00DB0FEC"/>
    <w:rsid w:val="00DB29D1"/>
    <w:rsid w:val="00DB2D33"/>
    <w:rsid w:val="00DB3D92"/>
    <w:rsid w:val="00DB3EB3"/>
    <w:rsid w:val="00DB4126"/>
    <w:rsid w:val="00DB4B08"/>
    <w:rsid w:val="00DB5A1C"/>
    <w:rsid w:val="00DB5C4A"/>
    <w:rsid w:val="00DB76A9"/>
    <w:rsid w:val="00DB782C"/>
    <w:rsid w:val="00DC14D7"/>
    <w:rsid w:val="00DC2FF0"/>
    <w:rsid w:val="00DC3655"/>
    <w:rsid w:val="00DC3760"/>
    <w:rsid w:val="00DC4F30"/>
    <w:rsid w:val="00DC7EC8"/>
    <w:rsid w:val="00DD0DD7"/>
    <w:rsid w:val="00DD183C"/>
    <w:rsid w:val="00DD1D75"/>
    <w:rsid w:val="00DD21C3"/>
    <w:rsid w:val="00DD3B7F"/>
    <w:rsid w:val="00DD42EE"/>
    <w:rsid w:val="00DD504C"/>
    <w:rsid w:val="00DD5AD3"/>
    <w:rsid w:val="00DD742B"/>
    <w:rsid w:val="00DE0972"/>
    <w:rsid w:val="00DE1227"/>
    <w:rsid w:val="00DE12D8"/>
    <w:rsid w:val="00DE1C58"/>
    <w:rsid w:val="00DE1F9B"/>
    <w:rsid w:val="00DE269E"/>
    <w:rsid w:val="00DE3179"/>
    <w:rsid w:val="00DE3B77"/>
    <w:rsid w:val="00DE4D78"/>
    <w:rsid w:val="00DE5331"/>
    <w:rsid w:val="00DE5FB3"/>
    <w:rsid w:val="00DE5FE1"/>
    <w:rsid w:val="00DE632A"/>
    <w:rsid w:val="00DE6A97"/>
    <w:rsid w:val="00DE73BD"/>
    <w:rsid w:val="00DE7BDE"/>
    <w:rsid w:val="00DF072B"/>
    <w:rsid w:val="00DF09E5"/>
    <w:rsid w:val="00DF0D12"/>
    <w:rsid w:val="00DF18D2"/>
    <w:rsid w:val="00DF1923"/>
    <w:rsid w:val="00DF399C"/>
    <w:rsid w:val="00DF4BB4"/>
    <w:rsid w:val="00DF5AC2"/>
    <w:rsid w:val="00DF5FD0"/>
    <w:rsid w:val="00E00FC5"/>
    <w:rsid w:val="00E01D63"/>
    <w:rsid w:val="00E0507D"/>
    <w:rsid w:val="00E06421"/>
    <w:rsid w:val="00E074EC"/>
    <w:rsid w:val="00E07CBA"/>
    <w:rsid w:val="00E108B8"/>
    <w:rsid w:val="00E11D2F"/>
    <w:rsid w:val="00E126F0"/>
    <w:rsid w:val="00E14541"/>
    <w:rsid w:val="00E15595"/>
    <w:rsid w:val="00E15DA8"/>
    <w:rsid w:val="00E16AE1"/>
    <w:rsid w:val="00E21685"/>
    <w:rsid w:val="00E21990"/>
    <w:rsid w:val="00E2278C"/>
    <w:rsid w:val="00E24F21"/>
    <w:rsid w:val="00E25C14"/>
    <w:rsid w:val="00E323F0"/>
    <w:rsid w:val="00E3244C"/>
    <w:rsid w:val="00E3268D"/>
    <w:rsid w:val="00E32FAB"/>
    <w:rsid w:val="00E348B9"/>
    <w:rsid w:val="00E34DF7"/>
    <w:rsid w:val="00E35CF9"/>
    <w:rsid w:val="00E42510"/>
    <w:rsid w:val="00E456A7"/>
    <w:rsid w:val="00E4780A"/>
    <w:rsid w:val="00E47ED8"/>
    <w:rsid w:val="00E47FBA"/>
    <w:rsid w:val="00E50E99"/>
    <w:rsid w:val="00E51929"/>
    <w:rsid w:val="00E52E1F"/>
    <w:rsid w:val="00E535AC"/>
    <w:rsid w:val="00E54AE3"/>
    <w:rsid w:val="00E5607C"/>
    <w:rsid w:val="00E56D73"/>
    <w:rsid w:val="00E570F1"/>
    <w:rsid w:val="00E602BD"/>
    <w:rsid w:val="00E60F7E"/>
    <w:rsid w:val="00E61EE7"/>
    <w:rsid w:val="00E6331F"/>
    <w:rsid w:val="00E634AC"/>
    <w:rsid w:val="00E63F88"/>
    <w:rsid w:val="00E647AF"/>
    <w:rsid w:val="00E659E5"/>
    <w:rsid w:val="00E662FD"/>
    <w:rsid w:val="00E66E73"/>
    <w:rsid w:val="00E67937"/>
    <w:rsid w:val="00E67E81"/>
    <w:rsid w:val="00E70E53"/>
    <w:rsid w:val="00E7105D"/>
    <w:rsid w:val="00E7139B"/>
    <w:rsid w:val="00E72AE4"/>
    <w:rsid w:val="00E72FA7"/>
    <w:rsid w:val="00E74E3C"/>
    <w:rsid w:val="00E76204"/>
    <w:rsid w:val="00E77087"/>
    <w:rsid w:val="00E803E4"/>
    <w:rsid w:val="00E805AC"/>
    <w:rsid w:val="00E80633"/>
    <w:rsid w:val="00E80F51"/>
    <w:rsid w:val="00E811DB"/>
    <w:rsid w:val="00E8213F"/>
    <w:rsid w:val="00E86194"/>
    <w:rsid w:val="00E86435"/>
    <w:rsid w:val="00E87031"/>
    <w:rsid w:val="00E90753"/>
    <w:rsid w:val="00E91638"/>
    <w:rsid w:val="00E918A3"/>
    <w:rsid w:val="00E91A38"/>
    <w:rsid w:val="00E91A7C"/>
    <w:rsid w:val="00E92A8F"/>
    <w:rsid w:val="00E92C09"/>
    <w:rsid w:val="00E9349B"/>
    <w:rsid w:val="00E936DE"/>
    <w:rsid w:val="00E94BC7"/>
    <w:rsid w:val="00E94E61"/>
    <w:rsid w:val="00E97CCC"/>
    <w:rsid w:val="00E97D70"/>
    <w:rsid w:val="00E97E28"/>
    <w:rsid w:val="00EA066D"/>
    <w:rsid w:val="00EA0920"/>
    <w:rsid w:val="00EA366C"/>
    <w:rsid w:val="00EA3CD4"/>
    <w:rsid w:val="00EA3F36"/>
    <w:rsid w:val="00EA4AC1"/>
    <w:rsid w:val="00EA5F5E"/>
    <w:rsid w:val="00EA70DF"/>
    <w:rsid w:val="00EB045F"/>
    <w:rsid w:val="00EB126A"/>
    <w:rsid w:val="00EB2ED4"/>
    <w:rsid w:val="00EC3A10"/>
    <w:rsid w:val="00EC61E7"/>
    <w:rsid w:val="00ED1061"/>
    <w:rsid w:val="00ED110D"/>
    <w:rsid w:val="00ED3C56"/>
    <w:rsid w:val="00ED5528"/>
    <w:rsid w:val="00ED6F2B"/>
    <w:rsid w:val="00ED73CD"/>
    <w:rsid w:val="00EE06D8"/>
    <w:rsid w:val="00EE0869"/>
    <w:rsid w:val="00EE1365"/>
    <w:rsid w:val="00EE4330"/>
    <w:rsid w:val="00EE523C"/>
    <w:rsid w:val="00EE7055"/>
    <w:rsid w:val="00EF157C"/>
    <w:rsid w:val="00EF4BC2"/>
    <w:rsid w:val="00EF55AC"/>
    <w:rsid w:val="00EF5AA0"/>
    <w:rsid w:val="00EF7629"/>
    <w:rsid w:val="00EF7834"/>
    <w:rsid w:val="00F00580"/>
    <w:rsid w:val="00F00C8C"/>
    <w:rsid w:val="00F0283C"/>
    <w:rsid w:val="00F02BB2"/>
    <w:rsid w:val="00F03481"/>
    <w:rsid w:val="00F05578"/>
    <w:rsid w:val="00F059AB"/>
    <w:rsid w:val="00F07621"/>
    <w:rsid w:val="00F114BD"/>
    <w:rsid w:val="00F12172"/>
    <w:rsid w:val="00F1427B"/>
    <w:rsid w:val="00F1568C"/>
    <w:rsid w:val="00F16104"/>
    <w:rsid w:val="00F17422"/>
    <w:rsid w:val="00F203CA"/>
    <w:rsid w:val="00F2088B"/>
    <w:rsid w:val="00F218C4"/>
    <w:rsid w:val="00F22783"/>
    <w:rsid w:val="00F22E17"/>
    <w:rsid w:val="00F24CEA"/>
    <w:rsid w:val="00F25027"/>
    <w:rsid w:val="00F25AB6"/>
    <w:rsid w:val="00F276DC"/>
    <w:rsid w:val="00F3027D"/>
    <w:rsid w:val="00F330FE"/>
    <w:rsid w:val="00F34534"/>
    <w:rsid w:val="00F354DD"/>
    <w:rsid w:val="00F36B33"/>
    <w:rsid w:val="00F41513"/>
    <w:rsid w:val="00F4639D"/>
    <w:rsid w:val="00F518AE"/>
    <w:rsid w:val="00F51A19"/>
    <w:rsid w:val="00F5342C"/>
    <w:rsid w:val="00F53D0F"/>
    <w:rsid w:val="00F54A7C"/>
    <w:rsid w:val="00F618A9"/>
    <w:rsid w:val="00F63042"/>
    <w:rsid w:val="00F66437"/>
    <w:rsid w:val="00F67ACF"/>
    <w:rsid w:val="00F70CBD"/>
    <w:rsid w:val="00F72AC4"/>
    <w:rsid w:val="00F778A5"/>
    <w:rsid w:val="00F81046"/>
    <w:rsid w:val="00F810A4"/>
    <w:rsid w:val="00F829E1"/>
    <w:rsid w:val="00F8422B"/>
    <w:rsid w:val="00F84624"/>
    <w:rsid w:val="00F85F2E"/>
    <w:rsid w:val="00F91028"/>
    <w:rsid w:val="00F921C6"/>
    <w:rsid w:val="00F922BE"/>
    <w:rsid w:val="00F92A56"/>
    <w:rsid w:val="00F944E3"/>
    <w:rsid w:val="00F94A4D"/>
    <w:rsid w:val="00F95ECD"/>
    <w:rsid w:val="00F96402"/>
    <w:rsid w:val="00F96807"/>
    <w:rsid w:val="00F96A69"/>
    <w:rsid w:val="00FA1593"/>
    <w:rsid w:val="00FA2AED"/>
    <w:rsid w:val="00FA4281"/>
    <w:rsid w:val="00FB092B"/>
    <w:rsid w:val="00FB11B6"/>
    <w:rsid w:val="00FB205B"/>
    <w:rsid w:val="00FB22A7"/>
    <w:rsid w:val="00FB32D4"/>
    <w:rsid w:val="00FB34C7"/>
    <w:rsid w:val="00FB3FEF"/>
    <w:rsid w:val="00FB4AAE"/>
    <w:rsid w:val="00FC1EE3"/>
    <w:rsid w:val="00FC4F83"/>
    <w:rsid w:val="00FC5A8C"/>
    <w:rsid w:val="00FC75BC"/>
    <w:rsid w:val="00FC76B6"/>
    <w:rsid w:val="00FC7B8E"/>
    <w:rsid w:val="00FD0017"/>
    <w:rsid w:val="00FD25B6"/>
    <w:rsid w:val="00FD3026"/>
    <w:rsid w:val="00FD446F"/>
    <w:rsid w:val="00FD456C"/>
    <w:rsid w:val="00FD6031"/>
    <w:rsid w:val="00FD625F"/>
    <w:rsid w:val="00FE0815"/>
    <w:rsid w:val="00FE226E"/>
    <w:rsid w:val="00FE2342"/>
    <w:rsid w:val="00FE2477"/>
    <w:rsid w:val="00FE5365"/>
    <w:rsid w:val="00FE652B"/>
    <w:rsid w:val="00FE6BC9"/>
    <w:rsid w:val="00FF25EB"/>
    <w:rsid w:val="00FF281B"/>
    <w:rsid w:val="00FF5111"/>
    <w:rsid w:val="00FF51C8"/>
    <w:rsid w:val="00FF5C37"/>
    <w:rsid w:val="00FF7595"/>
    <w:rsid w:val="0236D627"/>
    <w:rsid w:val="0525578E"/>
    <w:rsid w:val="0B3604E5"/>
    <w:rsid w:val="0B3D99F7"/>
    <w:rsid w:val="0B6AEB06"/>
    <w:rsid w:val="0B6DE3FE"/>
    <w:rsid w:val="0E0D4AC8"/>
    <w:rsid w:val="0E5A8B87"/>
    <w:rsid w:val="0EE100D3"/>
    <w:rsid w:val="119C9F1F"/>
    <w:rsid w:val="14A59C0F"/>
    <w:rsid w:val="169239BC"/>
    <w:rsid w:val="16CB9E75"/>
    <w:rsid w:val="16D637A3"/>
    <w:rsid w:val="1992869C"/>
    <w:rsid w:val="19D5F0D5"/>
    <w:rsid w:val="1C748D39"/>
    <w:rsid w:val="1ECABDDE"/>
    <w:rsid w:val="1F1439E3"/>
    <w:rsid w:val="1F9AA48B"/>
    <w:rsid w:val="21799540"/>
    <w:rsid w:val="22FB6AAA"/>
    <w:rsid w:val="23C6E448"/>
    <w:rsid w:val="252892EA"/>
    <w:rsid w:val="2624CEB8"/>
    <w:rsid w:val="27ABA7F3"/>
    <w:rsid w:val="29A9962F"/>
    <w:rsid w:val="2CEC1FDE"/>
    <w:rsid w:val="2FF58619"/>
    <w:rsid w:val="3197DD29"/>
    <w:rsid w:val="32231877"/>
    <w:rsid w:val="3304724C"/>
    <w:rsid w:val="34413957"/>
    <w:rsid w:val="37E85AEE"/>
    <w:rsid w:val="387B898D"/>
    <w:rsid w:val="3888EDF8"/>
    <w:rsid w:val="38D0FA4F"/>
    <w:rsid w:val="39CCDBD6"/>
    <w:rsid w:val="3C23BCE0"/>
    <w:rsid w:val="3C5278C6"/>
    <w:rsid w:val="4158A5BB"/>
    <w:rsid w:val="417EF23B"/>
    <w:rsid w:val="41A7AEC3"/>
    <w:rsid w:val="445DDCB3"/>
    <w:rsid w:val="45646290"/>
    <w:rsid w:val="46F3F0C0"/>
    <w:rsid w:val="46F752F9"/>
    <w:rsid w:val="4AC0E4EE"/>
    <w:rsid w:val="4CAB296C"/>
    <w:rsid w:val="53938245"/>
    <w:rsid w:val="571F80F7"/>
    <w:rsid w:val="5774C12F"/>
    <w:rsid w:val="5BD462D5"/>
    <w:rsid w:val="5D602224"/>
    <w:rsid w:val="5E77E887"/>
    <w:rsid w:val="6220B903"/>
    <w:rsid w:val="6238CD58"/>
    <w:rsid w:val="63C79DDF"/>
    <w:rsid w:val="65304F34"/>
    <w:rsid w:val="65B0D90E"/>
    <w:rsid w:val="674ACB7D"/>
    <w:rsid w:val="678EBA5B"/>
    <w:rsid w:val="699BCCB8"/>
    <w:rsid w:val="70F03116"/>
    <w:rsid w:val="71CE36E2"/>
    <w:rsid w:val="741FDB81"/>
    <w:rsid w:val="74D819AE"/>
    <w:rsid w:val="7629C892"/>
    <w:rsid w:val="7A8D9EA8"/>
    <w:rsid w:val="7B789268"/>
    <w:rsid w:val="7CE04DC9"/>
    <w:rsid w:val="7E6D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A6A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4"/>
      <w:u w:val="single"/>
    </w:rPr>
  </w:style>
  <w:style w:type="paragraph" w:styleId="Heading3">
    <w:name w:val="heading 3"/>
    <w:basedOn w:val="Normal"/>
    <w:next w:val="Normal"/>
    <w:link w:val="Heading3Char"/>
    <w:unhideWhenUsed/>
    <w:qFormat/>
    <w:rsid w:val="00BB2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link w:val="BodyText2Char"/>
    <w:pPr>
      <w:spacing w:line="360" w:lineRule="auto"/>
    </w:pPr>
    <w:rPr>
      <w:sz w:val="24"/>
      <w:szCs w:val="20"/>
    </w:rPr>
  </w:style>
  <w:style w:type="paragraph" w:styleId="BalloonText">
    <w:name w:val="Balloon Text"/>
    <w:basedOn w:val="Normal"/>
    <w:semiHidden/>
    <w:rsid w:val="009C1BF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C1BF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C1BFC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C1BFC"/>
    <w:rPr>
      <w:b/>
      <w:bCs/>
    </w:rPr>
  </w:style>
  <w:style w:type="character" w:customStyle="1" w:styleId="BodyText2Char">
    <w:name w:val="Body Text 2 Char"/>
    <w:link w:val="BodyText2"/>
    <w:rsid w:val="008D26E8"/>
    <w:rPr>
      <w:sz w:val="24"/>
      <w:lang w:val="en-US" w:eastAsia="en-US" w:bidi="ar-SA"/>
    </w:rPr>
  </w:style>
  <w:style w:type="character" w:styleId="FollowedHyperlink">
    <w:name w:val="FollowedHyperlink"/>
    <w:rsid w:val="00D93EFD"/>
    <w:rPr>
      <w:color w:val="606420"/>
      <w:u w:val="single"/>
    </w:rPr>
  </w:style>
  <w:style w:type="paragraph" w:styleId="ListParagraph">
    <w:name w:val="List Paragraph"/>
    <w:basedOn w:val="Normal"/>
    <w:uiPriority w:val="34"/>
    <w:qFormat/>
    <w:rsid w:val="00E56D73"/>
    <w:pPr>
      <w:ind w:left="720"/>
    </w:pPr>
  </w:style>
  <w:style w:type="character" w:customStyle="1" w:styleId="boldblack">
    <w:name w:val="bold black"/>
    <w:rsid w:val="00724F9B"/>
    <w:rPr>
      <w:rFonts w:ascii="HelveticaNeueLTPro-BdEx" w:hAnsi="HelveticaNeueLTPro-BdEx" w:hint="default"/>
      <w:b/>
      <w:bCs w:val="0"/>
      <w:color w:val="000000"/>
    </w:rPr>
  </w:style>
  <w:style w:type="paragraph" w:customStyle="1" w:styleId="Default">
    <w:name w:val="Default"/>
    <w:rsid w:val="00765F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47A70"/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94BC7"/>
    <w:pPr>
      <w:spacing w:before="100" w:beforeAutospacing="1" w:after="100" w:afterAutospacing="1"/>
    </w:pPr>
    <w:rPr>
      <w:sz w:val="24"/>
      <w:lang w:eastAsia="en-GB"/>
    </w:rPr>
  </w:style>
  <w:style w:type="paragraph" w:styleId="PlainText">
    <w:name w:val="Plain Text"/>
    <w:basedOn w:val="Normal"/>
    <w:link w:val="PlainTextChar"/>
    <w:rsid w:val="004304C4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rsid w:val="004304C4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B43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8C6D0D"/>
    <w:rPr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963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79B"/>
    <w:rPr>
      <w:lang w:eastAsia="en-US"/>
    </w:rPr>
  </w:style>
  <w:style w:type="character" w:customStyle="1" w:styleId="Heading3Char">
    <w:name w:val="Heading 3 Char"/>
    <w:basedOn w:val="DefaultParagraphFont"/>
    <w:link w:val="Heading3"/>
    <w:rsid w:val="00BB26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78328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4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ord.h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rporate.ford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nkedin.com/company/ford-in-europe" TargetMode="External"/><Relationship Id="rId7" Type="http://schemas.openxmlformats.org/officeDocument/2006/relationships/hyperlink" Target="http://www.tiktok.com/@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s://www.threads.net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nkedin.com/company/ford-in-europe" TargetMode="External"/><Relationship Id="rId7" Type="http://schemas.openxmlformats.org/officeDocument/2006/relationships/hyperlink" Target="http://www.tiktok.com/@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s://www.threads.net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E1BE2E95DDA4C8EF3196889AEB5B6" ma:contentTypeVersion="18" ma:contentTypeDescription="Create a new document." ma:contentTypeScope="" ma:versionID="cba14dde0f8216de9443f0fb043a2f8d">
  <xsd:schema xmlns:xsd="http://www.w3.org/2001/XMLSchema" xmlns:xs="http://www.w3.org/2001/XMLSchema" xmlns:p="http://schemas.microsoft.com/office/2006/metadata/properties" xmlns:ns2="740165e4-129c-43ea-ad75-ea51e233800d" xmlns:ns3="650d593f-436e-4ca2-a9c7-c6601e9c9d1a" targetNamespace="http://schemas.microsoft.com/office/2006/metadata/properties" ma:root="true" ma:fieldsID="86650114ede4b7ee5fcf64fb89cbaf53" ns2:_="" ns3:_="">
    <xsd:import namespace="740165e4-129c-43ea-ad75-ea51e233800d"/>
    <xsd:import namespace="650d593f-436e-4ca2-a9c7-c6601e9c9d1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Category" minOccurs="0"/>
                <xsd:element ref="ns2:RecordType" minOccurs="0"/>
                <xsd:element ref="ns2:GISRetentionPeriod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165e4-129c-43ea-ad75-ea51e23380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6f62536-3a25-4b8a-9b5d-7e17d0b04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Category" ma:index="22" nillable="true" ma:displayName="Category" ma:format="Dropdown" ma:internalName="Category">
      <xsd:simpleType>
        <xsd:union memberTypes="dms:Text">
          <xsd:simpleType>
            <xsd:restriction base="dms:Choice">
              <xsd:enumeration value="Training"/>
              <xsd:enumeration value="Guide"/>
              <xsd:enumeration value="Non-Ford users"/>
              <xsd:enumeration value="Error Support"/>
            </xsd:restriction>
          </xsd:simpleType>
        </xsd:union>
      </xsd:simpleType>
    </xsd:element>
    <xsd:element name="RecordType" ma:index="23" nillable="true" ma:displayName="Record Type" ma:format="Dropdown" ma:internalName="RecordType">
      <xsd:simpleType>
        <xsd:restriction base="dms:Choice">
          <xsd:enumeration value="Official"/>
          <xsd:enumeration value="Transient"/>
        </xsd:restriction>
      </xsd:simpleType>
    </xsd:element>
    <xsd:element name="GISRetentionPeriod" ma:index="24" nillable="true" ma:displayName="GIS Retention Period" ma:format="Dropdown" ma:internalName="GISRetentionPeriod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d593f-436e-4ca2-a9c7-c6601e9c9d1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09e311-f58b-454b-b68a-5102021f4943}" ma:internalName="TaxCatchAll" ma:showField="CatchAllData" ma:web="650d593f-436e-4ca2-a9c7-c6601e9c9d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0d593f-436e-4ca2-a9c7-c6601e9c9d1a" xsi:nil="true"/>
    <lcf76f155ced4ddcb4097134ff3c332f xmlns="740165e4-129c-43ea-ad75-ea51e233800d">
      <Terms xmlns="http://schemas.microsoft.com/office/infopath/2007/PartnerControls"/>
    </lcf76f155ced4ddcb4097134ff3c332f>
    <Category xmlns="740165e4-129c-43ea-ad75-ea51e233800d" xsi:nil="true"/>
    <RecordType xmlns="740165e4-129c-43ea-ad75-ea51e233800d" xsi:nil="true"/>
    <GISRetentionPeriod xmlns="740165e4-129c-43ea-ad75-ea51e233800d" xsi:nil="true"/>
    <_Flow_SignoffStatus xmlns="740165e4-129c-43ea-ad75-ea51e233800d" xsi:nil="true"/>
  </documentManagement>
</p:properties>
</file>

<file path=customXml/itemProps1.xml><?xml version="1.0" encoding="utf-8"?>
<ds:datastoreItem xmlns:ds="http://schemas.openxmlformats.org/officeDocument/2006/customXml" ds:itemID="{E8D5C533-2649-4009-9773-016259853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165e4-129c-43ea-ad75-ea51e233800d"/>
    <ds:schemaRef ds:uri="650d593f-436e-4ca2-a9c7-c6601e9c9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6E38DB-C20B-414A-86B9-7F63D778A3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9FBE75-92C8-4854-BB59-BFEDDB017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9189F-FFD7-4BF3-BA45-7AEF3EA35067}">
  <ds:schemaRefs>
    <ds:schemaRef ds:uri="http://schemas.microsoft.com/office/2006/metadata/properties"/>
    <ds:schemaRef ds:uri="http://schemas.microsoft.com/office/infopath/2007/PartnerControls"/>
    <ds:schemaRef ds:uri="650d593f-436e-4ca2-a9c7-c6601e9c9d1a"/>
    <ds:schemaRef ds:uri="740165e4-129c-43ea-ad75-ea51e233800d"/>
  </ds:schemaRefs>
</ds:datastoreItem>
</file>

<file path=docMetadata/LabelInfo.xml><?xml version="1.0" encoding="utf-8"?>
<clbl:labelList xmlns:clbl="http://schemas.microsoft.com/office/2020/mipLabelMetadata">
  <clbl:label id="{c990bb7a-51f4-439b-bd36-9c07fb1041c0}" enabled="0" method="" siteId="{c990bb7a-51f4-439b-bd36-9c07fb1041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8497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2026-03-05T10:14:00Z</dcterms:created>
  <dcterms:modified xsi:type="dcterms:W3CDTF">2026-03-05T10:34:00Z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0x010100AB3E1BE2E95DDA4C8EF3196889AEB5B6</vt:lpwstr>
  </property>
  <property fmtid="{D5CDD505-2E9C-101B-9397-08002B2CF9AE}" pid="4" name="GrammarlyDocumentId">
    <vt:lpwstr>18cc34ebf4200fd6234b0eed1eb5e627baea98cd67251727cc4696e289ab5100</vt:lpwstr>
  </property>
  <property fmtid="{D5CDD505-2E9C-101B-9397-08002B2CF9AE}" pid="5" name="MediaServiceImageTags">
    <vt:lpwstr/>
  </property>
</Properties>
</file>