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F8279D" w14:textId="77777777" w:rsidR="00D92015" w:rsidRDefault="00D92015">
      <w:pPr>
        <w:pStyle w:val="normal0"/>
        <w:rPr>
          <w:rFonts w:ascii="Calibri" w:eastAsia="Calibri" w:hAnsi="Calibri" w:cs="Calibri"/>
          <w:b/>
          <w:sz w:val="44"/>
        </w:rPr>
      </w:pPr>
      <w:r w:rsidRPr="00D92015">
        <w:rPr>
          <w:rFonts w:ascii="Calibri" w:eastAsia="Calibri" w:hAnsi="Calibri" w:cs="Calibri"/>
          <w:b/>
          <w:sz w:val="44"/>
        </w:rPr>
        <w:drawing>
          <wp:inline distT="0" distB="0" distL="0" distR="0" wp14:anchorId="4513E136" wp14:editId="26B3A65E">
            <wp:extent cx="5942965" cy="3376246"/>
            <wp:effectExtent l="0" t="0" r="635" b="2540"/>
            <wp:docPr id="2" name="Bilde 2" descr="Macintosh HD:Users:magnusboe:Dropbox (RED Performance):RED Performance DB:Kunder:Pulsapoteket:SEO:Hodelus:hodelu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gnusboe:Dropbox (RED Performance):RED Performance DB:Kunder:Pulsapoteket:SEO:Hodelus:hodelus-web"/>
                    <pic:cNvPicPr>
                      <a:picLocks noChangeAspect="1" noChangeArrowheads="1"/>
                    </pic:cNvPicPr>
                  </pic:nvPicPr>
                  <pic:blipFill rotWithShape="1">
                    <a:blip r:embed="rId8">
                      <a:extLst>
                        <a:ext uri="{28A0092B-C50C-407E-A947-70E740481C1C}">
                          <a14:useLocalDpi xmlns:a14="http://schemas.microsoft.com/office/drawing/2010/main" val="0"/>
                        </a:ext>
                      </a:extLst>
                    </a:blip>
                    <a:srcRect t="6028" b="13602"/>
                    <a:stretch/>
                  </pic:blipFill>
                  <pic:spPr bwMode="auto">
                    <a:xfrm>
                      <a:off x="0" y="0"/>
                      <a:ext cx="5943600" cy="3376607"/>
                    </a:xfrm>
                    <a:prstGeom prst="rect">
                      <a:avLst/>
                    </a:prstGeom>
                    <a:noFill/>
                    <a:ln>
                      <a:noFill/>
                    </a:ln>
                    <a:extLst>
                      <a:ext uri="{53640926-AAD7-44d8-BBD7-CCE9431645EC}">
                        <a14:shadowObscured xmlns:a14="http://schemas.microsoft.com/office/drawing/2010/main"/>
                      </a:ext>
                    </a:extLst>
                  </pic:spPr>
                </pic:pic>
              </a:graphicData>
            </a:graphic>
          </wp:inline>
        </w:drawing>
      </w:r>
    </w:p>
    <w:p w14:paraId="1B2EDE19" w14:textId="7B9F9546" w:rsidR="001C1325" w:rsidRDefault="00D341E6" w:rsidP="00D341E6">
      <w:pPr>
        <w:pStyle w:val="normal0"/>
        <w:rPr>
          <w:rFonts w:ascii="Calibri" w:eastAsia="Calibri" w:hAnsi="Calibri" w:cs="Calibri"/>
          <w:b/>
          <w:sz w:val="44"/>
        </w:rPr>
      </w:pPr>
      <w:r>
        <w:rPr>
          <w:rFonts w:ascii="Calibri" w:eastAsia="Calibri" w:hAnsi="Calibri" w:cs="Calibri"/>
          <w:b/>
          <w:sz w:val="44"/>
        </w:rPr>
        <w:t>Kartlegging av h</w:t>
      </w:r>
      <w:r w:rsidR="001C1325" w:rsidRPr="00293BA1">
        <w:rPr>
          <w:rFonts w:ascii="Calibri" w:eastAsia="Calibri" w:hAnsi="Calibri" w:cs="Calibri"/>
          <w:b/>
          <w:sz w:val="44"/>
        </w:rPr>
        <w:t>odelus i barnehage</w:t>
      </w:r>
      <w:r>
        <w:rPr>
          <w:rFonts w:ascii="Calibri" w:eastAsia="Calibri" w:hAnsi="Calibri" w:cs="Calibri"/>
          <w:b/>
          <w:sz w:val="44"/>
        </w:rPr>
        <w:t>r</w:t>
      </w:r>
    </w:p>
    <w:p w14:paraId="342EA8C0" w14:textId="77777777" w:rsidR="00D341E6" w:rsidRPr="00D341E6" w:rsidRDefault="00D341E6" w:rsidP="00D341E6">
      <w:pPr>
        <w:pStyle w:val="normal0"/>
        <w:rPr>
          <w:sz w:val="44"/>
        </w:rPr>
      </w:pPr>
    </w:p>
    <w:p w14:paraId="700B321B" w14:textId="77777777" w:rsidR="008722E8" w:rsidRPr="00293BA1" w:rsidRDefault="00293BA1">
      <w:pPr>
        <w:pStyle w:val="normal0"/>
        <w:rPr>
          <w:rFonts w:ascii="Calibri" w:eastAsia="Times New Roman" w:hAnsi="Calibri" w:cs="Times New Roman"/>
          <w:color w:val="555555"/>
          <w:sz w:val="30"/>
          <w:szCs w:val="30"/>
          <w:shd w:val="clear" w:color="auto" w:fill="FFFFFF"/>
        </w:rPr>
      </w:pPr>
      <w:r w:rsidRPr="00293BA1">
        <w:rPr>
          <w:rFonts w:ascii="Calibri" w:eastAsia="Times New Roman" w:hAnsi="Calibri" w:cs="Times New Roman"/>
          <w:color w:val="555555"/>
          <w:sz w:val="30"/>
          <w:szCs w:val="30"/>
          <w:shd w:val="clear" w:color="auto" w:fill="FFFFFF"/>
        </w:rPr>
        <w:t xml:space="preserve">Sesongen for hodelus blant barnehagebarn er i gang. Apoteker Eivind </w:t>
      </w:r>
      <w:bookmarkStart w:id="0" w:name="_GoBack"/>
      <w:bookmarkEnd w:id="0"/>
      <w:proofErr w:type="spellStart"/>
      <w:r w:rsidRPr="00293BA1">
        <w:rPr>
          <w:rFonts w:ascii="Calibri" w:eastAsia="Times New Roman" w:hAnsi="Calibri" w:cs="Times New Roman"/>
          <w:color w:val="555555"/>
          <w:sz w:val="30"/>
          <w:szCs w:val="30"/>
          <w:shd w:val="clear" w:color="auto" w:fill="FFFFFF"/>
        </w:rPr>
        <w:t>Vefring</w:t>
      </w:r>
      <w:proofErr w:type="spellEnd"/>
      <w:r w:rsidRPr="00293BA1">
        <w:rPr>
          <w:rFonts w:ascii="Calibri" w:eastAsia="Times New Roman" w:hAnsi="Calibri" w:cs="Times New Roman"/>
          <w:color w:val="555555"/>
          <w:sz w:val="30"/>
          <w:szCs w:val="30"/>
          <w:shd w:val="clear" w:color="auto" w:fill="FFFFFF"/>
        </w:rPr>
        <w:t xml:space="preserve"> fra </w:t>
      </w:r>
      <w:proofErr w:type="spellStart"/>
      <w:r w:rsidRPr="00293BA1">
        <w:rPr>
          <w:rFonts w:ascii="Calibri" w:eastAsia="Times New Roman" w:hAnsi="Calibri" w:cs="Times New Roman"/>
          <w:color w:val="555555"/>
          <w:sz w:val="30"/>
          <w:szCs w:val="30"/>
          <w:shd w:val="clear" w:color="auto" w:fill="FFFFFF"/>
        </w:rPr>
        <w:t>PulsApotek</w:t>
      </w:r>
      <w:proofErr w:type="spellEnd"/>
      <w:r w:rsidRPr="00293BA1">
        <w:rPr>
          <w:rFonts w:ascii="Calibri" w:eastAsia="Times New Roman" w:hAnsi="Calibri" w:cs="Times New Roman"/>
          <w:color w:val="555555"/>
          <w:sz w:val="30"/>
          <w:szCs w:val="30"/>
          <w:shd w:val="clear" w:color="auto" w:fill="FFFFFF"/>
        </w:rPr>
        <w:t xml:space="preserve"> står i spissen en undersøkelse blant barnehager i Oslo for å belyse hva myndighetene og helsepersonell bør fokusere på i informasjonsarbeidet.</w:t>
      </w:r>
    </w:p>
    <w:p w14:paraId="788E2B85" w14:textId="77777777" w:rsidR="00293BA1" w:rsidRDefault="00D92015">
      <w:pPr>
        <w:pStyle w:val="normal0"/>
      </w:pPr>
      <w:r>
        <w:rPr>
          <w:rFonts w:ascii="Calibri" w:eastAsia="Calibri" w:hAnsi="Calibri" w:cs="Calibri"/>
          <w:noProof/>
          <w:sz w:val="28"/>
          <w:szCs w:val="28"/>
          <w:lang w:val="en-US"/>
        </w:rPr>
        <w:drawing>
          <wp:anchor distT="0" distB="0" distL="114300" distR="114300" simplePos="0" relativeHeight="251658240" behindDoc="0" locked="0" layoutInCell="1" allowOverlap="1" wp14:anchorId="55021E24" wp14:editId="4D4B3B8C">
            <wp:simplePos x="0" y="0"/>
            <wp:positionH relativeFrom="margin">
              <wp:posOffset>3886200</wp:posOffset>
            </wp:positionH>
            <wp:positionV relativeFrom="margin">
              <wp:posOffset>5943600</wp:posOffset>
            </wp:positionV>
            <wp:extent cx="2042795" cy="2042795"/>
            <wp:effectExtent l="0" t="0" r="0" b="0"/>
            <wp:wrapSquare wrapText="bothSides"/>
            <wp:docPr id="1" name="Bilde 1" descr="Macintosh HD:Users:magnusboe:Dropbox (RED Performance):RED Performance DB:Kunder:Pulsapoteket:SEO:Bilder:eivind-vefring-pulsapo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nusboe:Dropbox (RED Performance):RED Performance DB:Kunder:Pulsapoteket:SEO:Bilder:eivind-vefring-pulsapot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95" cy="2042795"/>
                    </a:xfrm>
                    <a:prstGeom prst="rect">
                      <a:avLst/>
                    </a:prstGeom>
                    <a:noFill/>
                    <a:ln>
                      <a:noFill/>
                    </a:ln>
                  </pic:spPr>
                </pic:pic>
              </a:graphicData>
            </a:graphic>
          </wp:anchor>
        </w:drawing>
      </w:r>
    </w:p>
    <w:p w14:paraId="012874F2" w14:textId="77777777" w:rsidR="008722E8" w:rsidRPr="00293BA1" w:rsidRDefault="001C1325">
      <w:pPr>
        <w:pStyle w:val="normal0"/>
        <w:rPr>
          <w:sz w:val="28"/>
          <w:szCs w:val="28"/>
        </w:rPr>
      </w:pPr>
      <w:r w:rsidRPr="00293BA1">
        <w:rPr>
          <w:rFonts w:ascii="Calibri" w:eastAsia="Calibri" w:hAnsi="Calibri" w:cs="Calibri"/>
          <w:sz w:val="28"/>
          <w:szCs w:val="28"/>
        </w:rPr>
        <w:t xml:space="preserve">-I slutten av august ser vi en oppsving i salg av lusekammer, sjampo og lusespray, sier Eivind </w:t>
      </w:r>
      <w:proofErr w:type="spellStart"/>
      <w:r w:rsidRPr="00293BA1">
        <w:rPr>
          <w:rFonts w:ascii="Calibri" w:eastAsia="Calibri" w:hAnsi="Calibri" w:cs="Calibri"/>
          <w:sz w:val="28"/>
          <w:szCs w:val="28"/>
        </w:rPr>
        <w:t>Vefring</w:t>
      </w:r>
      <w:proofErr w:type="spellEnd"/>
      <w:r w:rsidRPr="00293BA1">
        <w:rPr>
          <w:rFonts w:ascii="Calibri" w:eastAsia="Calibri" w:hAnsi="Calibri" w:cs="Calibri"/>
          <w:sz w:val="28"/>
          <w:szCs w:val="28"/>
        </w:rPr>
        <w:t xml:space="preserve">, apoteker i </w:t>
      </w:r>
      <w:r w:rsidR="00293BA1" w:rsidRPr="00293BA1">
        <w:rPr>
          <w:rFonts w:ascii="Calibri" w:eastAsia="Calibri" w:hAnsi="Calibri" w:cs="Calibri"/>
          <w:sz w:val="28"/>
          <w:szCs w:val="28"/>
        </w:rPr>
        <w:t>Pulsapotek.</w:t>
      </w:r>
    </w:p>
    <w:p w14:paraId="081B237C" w14:textId="77777777" w:rsidR="008722E8" w:rsidRPr="00293BA1" w:rsidRDefault="008722E8">
      <w:pPr>
        <w:pStyle w:val="normal0"/>
        <w:rPr>
          <w:sz w:val="28"/>
          <w:szCs w:val="28"/>
        </w:rPr>
      </w:pPr>
    </w:p>
    <w:p w14:paraId="142D0F09" w14:textId="77777777" w:rsidR="008722E8" w:rsidRPr="00293BA1" w:rsidRDefault="001C1325">
      <w:pPr>
        <w:pStyle w:val="normal0"/>
        <w:rPr>
          <w:sz w:val="28"/>
          <w:szCs w:val="28"/>
        </w:rPr>
      </w:pPr>
      <w:r w:rsidRPr="00293BA1">
        <w:rPr>
          <w:rFonts w:ascii="Calibri" w:eastAsia="Calibri" w:hAnsi="Calibri" w:cs="Calibri"/>
          <w:b/>
          <w:sz w:val="28"/>
          <w:szCs w:val="28"/>
        </w:rPr>
        <w:t>Ikke mye hodelus i grunnskolen</w:t>
      </w:r>
    </w:p>
    <w:p w14:paraId="1FA69A16" w14:textId="77777777" w:rsidR="008722E8" w:rsidRPr="00293BA1" w:rsidRDefault="001C1325">
      <w:pPr>
        <w:pStyle w:val="normal0"/>
        <w:rPr>
          <w:sz w:val="28"/>
          <w:szCs w:val="28"/>
        </w:rPr>
      </w:pPr>
      <w:r w:rsidRPr="00293BA1">
        <w:rPr>
          <w:rFonts w:ascii="Calibri" w:eastAsia="Calibri" w:hAnsi="Calibri" w:cs="Calibri"/>
          <w:sz w:val="28"/>
          <w:szCs w:val="28"/>
        </w:rPr>
        <w:t>På grunn av streiken er nok ikke barna i grunnskolen like berørt som i fjor. Men når de som er berørt er tilbake igjen, vil vi nok kjenne pågang fra de som har barn på det trinnet også.</w:t>
      </w:r>
      <w:r w:rsidRPr="00293BA1">
        <w:rPr>
          <w:rFonts w:ascii="Calibri" w:eastAsia="Calibri" w:hAnsi="Calibri" w:cs="Calibri"/>
          <w:color w:val="FF0000"/>
          <w:sz w:val="28"/>
          <w:szCs w:val="28"/>
        </w:rPr>
        <w:t xml:space="preserve"> </w:t>
      </w:r>
    </w:p>
    <w:p w14:paraId="5571F699" w14:textId="77777777" w:rsidR="008722E8" w:rsidRPr="00293BA1" w:rsidRDefault="001C1325">
      <w:pPr>
        <w:pStyle w:val="normal0"/>
        <w:rPr>
          <w:sz w:val="28"/>
          <w:szCs w:val="28"/>
        </w:rPr>
      </w:pPr>
      <w:r w:rsidRPr="00293BA1">
        <w:rPr>
          <w:rFonts w:ascii="Calibri" w:eastAsia="Calibri" w:hAnsi="Calibri" w:cs="Calibri"/>
          <w:sz w:val="28"/>
          <w:szCs w:val="28"/>
        </w:rPr>
        <w:t xml:space="preserve"> </w:t>
      </w:r>
    </w:p>
    <w:p w14:paraId="100E4169" w14:textId="77777777" w:rsidR="008722E8" w:rsidRPr="00293BA1" w:rsidRDefault="001C1325">
      <w:pPr>
        <w:pStyle w:val="normal0"/>
        <w:rPr>
          <w:sz w:val="28"/>
          <w:szCs w:val="28"/>
        </w:rPr>
      </w:pPr>
      <w:r w:rsidRPr="00293BA1">
        <w:rPr>
          <w:rFonts w:ascii="Calibri" w:eastAsia="Calibri" w:hAnsi="Calibri" w:cs="Calibri"/>
          <w:b/>
          <w:sz w:val="28"/>
          <w:szCs w:val="28"/>
        </w:rPr>
        <w:t>Undersøkelse hos barnehager</w:t>
      </w:r>
    </w:p>
    <w:p w14:paraId="0DF011A5" w14:textId="77777777" w:rsidR="008722E8" w:rsidRPr="00293BA1" w:rsidRDefault="001C1325">
      <w:pPr>
        <w:pStyle w:val="normal0"/>
        <w:rPr>
          <w:sz w:val="28"/>
          <w:szCs w:val="28"/>
        </w:rPr>
      </w:pPr>
      <w:r w:rsidRPr="00293BA1">
        <w:rPr>
          <w:rFonts w:ascii="Calibri" w:eastAsia="Calibri" w:hAnsi="Calibri" w:cs="Calibri"/>
          <w:sz w:val="28"/>
          <w:szCs w:val="28"/>
        </w:rPr>
        <w:t>I disse dager går Puls</w:t>
      </w:r>
      <w:r w:rsidR="00293BA1" w:rsidRPr="00293BA1">
        <w:rPr>
          <w:rFonts w:ascii="Calibri" w:eastAsia="Calibri" w:hAnsi="Calibri" w:cs="Calibri"/>
          <w:sz w:val="28"/>
          <w:szCs w:val="28"/>
        </w:rPr>
        <w:t>a</w:t>
      </w:r>
      <w:r w:rsidRPr="00293BA1">
        <w:rPr>
          <w:rFonts w:ascii="Calibri" w:eastAsia="Calibri" w:hAnsi="Calibri" w:cs="Calibri"/>
          <w:sz w:val="28"/>
          <w:szCs w:val="28"/>
        </w:rPr>
        <w:t xml:space="preserve">potek ut med en </w:t>
      </w:r>
      <w:r w:rsidRPr="00293BA1">
        <w:rPr>
          <w:rFonts w:ascii="Calibri" w:eastAsia="Calibri" w:hAnsi="Calibri" w:cs="Calibri"/>
          <w:sz w:val="28"/>
          <w:szCs w:val="28"/>
        </w:rPr>
        <w:lastRenderedPageBreak/>
        <w:t>undersøkelse til barnehager i Stor-Oslo som tar for seg hvordan dette behandles og forebygges.</w:t>
      </w:r>
    </w:p>
    <w:p w14:paraId="4DE198C5" w14:textId="77777777" w:rsidR="008722E8" w:rsidRPr="00293BA1" w:rsidRDefault="001C1325">
      <w:pPr>
        <w:pStyle w:val="normal0"/>
        <w:rPr>
          <w:sz w:val="28"/>
          <w:szCs w:val="28"/>
        </w:rPr>
      </w:pPr>
      <w:r w:rsidRPr="00293BA1">
        <w:rPr>
          <w:rFonts w:ascii="Calibri" w:eastAsia="Calibri" w:hAnsi="Calibri" w:cs="Calibri"/>
          <w:sz w:val="28"/>
          <w:szCs w:val="28"/>
        </w:rPr>
        <w:t xml:space="preserve"> </w:t>
      </w:r>
    </w:p>
    <w:p w14:paraId="62AE8F63" w14:textId="77777777" w:rsidR="008722E8" w:rsidRPr="00293BA1" w:rsidRDefault="001C1325">
      <w:pPr>
        <w:pStyle w:val="normal0"/>
        <w:rPr>
          <w:sz w:val="28"/>
          <w:szCs w:val="28"/>
        </w:rPr>
      </w:pPr>
      <w:r w:rsidRPr="00293BA1">
        <w:rPr>
          <w:rFonts w:ascii="Calibri" w:eastAsia="Calibri" w:hAnsi="Calibri" w:cs="Calibri"/>
          <w:sz w:val="28"/>
          <w:szCs w:val="28"/>
        </w:rPr>
        <w:t xml:space="preserve">- Hodelus hos barn er uunngåelig og det er lite dramatikk forbundet med dette. Samtidig er det er kilde for mye unødvendig uro blant pårørende. Derfor er det viktig at barnehagepersonellet får det de trenger av informasjon slik at de står bedre rustet til å unngå utbrudd og at de kan utføre de riktige tiltakene ved tilfeller av hodelus, legger </w:t>
      </w:r>
      <w:proofErr w:type="spellStart"/>
      <w:r w:rsidRPr="00293BA1">
        <w:rPr>
          <w:rFonts w:ascii="Calibri" w:eastAsia="Calibri" w:hAnsi="Calibri" w:cs="Calibri"/>
          <w:sz w:val="28"/>
          <w:szCs w:val="28"/>
        </w:rPr>
        <w:t>Vefring</w:t>
      </w:r>
      <w:proofErr w:type="spellEnd"/>
      <w:r w:rsidRPr="00293BA1">
        <w:rPr>
          <w:rFonts w:ascii="Calibri" w:eastAsia="Calibri" w:hAnsi="Calibri" w:cs="Calibri"/>
          <w:sz w:val="28"/>
          <w:szCs w:val="28"/>
        </w:rPr>
        <w:t xml:space="preserve"> til.</w:t>
      </w:r>
    </w:p>
    <w:p w14:paraId="5DBFB04A" w14:textId="77777777" w:rsidR="008722E8" w:rsidRPr="00293BA1" w:rsidRDefault="001C1325">
      <w:pPr>
        <w:pStyle w:val="normal0"/>
        <w:rPr>
          <w:sz w:val="28"/>
          <w:szCs w:val="28"/>
        </w:rPr>
      </w:pPr>
      <w:r w:rsidRPr="00293BA1">
        <w:rPr>
          <w:rFonts w:ascii="Calibri" w:eastAsia="Calibri" w:hAnsi="Calibri" w:cs="Calibri"/>
          <w:sz w:val="28"/>
          <w:szCs w:val="28"/>
        </w:rPr>
        <w:t xml:space="preserve"> </w:t>
      </w:r>
    </w:p>
    <w:p w14:paraId="1DDAF33B" w14:textId="77777777" w:rsidR="008722E8" w:rsidRPr="00293BA1" w:rsidRDefault="001C1325">
      <w:pPr>
        <w:pStyle w:val="normal0"/>
        <w:rPr>
          <w:sz w:val="28"/>
          <w:szCs w:val="28"/>
        </w:rPr>
      </w:pPr>
      <w:r w:rsidRPr="00293BA1">
        <w:rPr>
          <w:rFonts w:ascii="Calibri" w:eastAsia="Calibri" w:hAnsi="Calibri" w:cs="Calibri"/>
          <w:sz w:val="28"/>
          <w:szCs w:val="28"/>
        </w:rPr>
        <w:t>I faggruppa hos Puls</w:t>
      </w:r>
      <w:r w:rsidR="00293BA1" w:rsidRPr="00293BA1">
        <w:rPr>
          <w:rFonts w:ascii="Calibri" w:eastAsia="Calibri" w:hAnsi="Calibri" w:cs="Calibri"/>
          <w:sz w:val="28"/>
          <w:szCs w:val="28"/>
        </w:rPr>
        <w:t>a</w:t>
      </w:r>
      <w:r w:rsidRPr="00293BA1">
        <w:rPr>
          <w:rFonts w:ascii="Calibri" w:eastAsia="Calibri" w:hAnsi="Calibri" w:cs="Calibri"/>
          <w:sz w:val="28"/>
          <w:szCs w:val="28"/>
        </w:rPr>
        <w:t>potek er vi bekymret for at kjennskapen til forebygging og behandling ikke er god nok. Puls</w:t>
      </w:r>
      <w:r w:rsidR="00293BA1" w:rsidRPr="00293BA1">
        <w:rPr>
          <w:rFonts w:ascii="Calibri" w:eastAsia="Calibri" w:hAnsi="Calibri" w:cs="Calibri"/>
          <w:sz w:val="28"/>
          <w:szCs w:val="28"/>
        </w:rPr>
        <w:t>a</w:t>
      </w:r>
      <w:r w:rsidRPr="00293BA1">
        <w:rPr>
          <w:rFonts w:ascii="Calibri" w:eastAsia="Calibri" w:hAnsi="Calibri" w:cs="Calibri"/>
          <w:sz w:val="28"/>
          <w:szCs w:val="28"/>
        </w:rPr>
        <w:t>potek gjennomfører derfor denne undersøkelsen for å belyse kunnskapsnivået, og håper med dette å sette fokus på hva myndighetene og vi som helsepersonell bør bli flinkere på å formidle.</w:t>
      </w:r>
    </w:p>
    <w:p w14:paraId="73B1EAEF" w14:textId="77777777" w:rsidR="00D92015" w:rsidRDefault="00D92015">
      <w:pPr>
        <w:pStyle w:val="normal0"/>
        <w:pBdr>
          <w:bottom w:val="thinThickThinMediumGap" w:sz="18" w:space="1" w:color="auto"/>
        </w:pBdr>
        <w:rPr>
          <w:rFonts w:ascii="Calibri" w:eastAsia="Calibri" w:hAnsi="Calibri" w:cs="Calibri"/>
          <w:sz w:val="28"/>
          <w:szCs w:val="28"/>
        </w:rPr>
      </w:pPr>
    </w:p>
    <w:p w14:paraId="0B8EBE20" w14:textId="77777777" w:rsidR="001072B5" w:rsidRPr="00293BA1" w:rsidRDefault="001072B5">
      <w:pPr>
        <w:pStyle w:val="normal0"/>
        <w:rPr>
          <w:sz w:val="28"/>
          <w:szCs w:val="28"/>
        </w:rPr>
      </w:pPr>
    </w:p>
    <w:p w14:paraId="7E20894B" w14:textId="77777777" w:rsidR="008722E8" w:rsidRDefault="001C1325">
      <w:pPr>
        <w:pStyle w:val="normal0"/>
        <w:rPr>
          <w:rFonts w:ascii="Calibri" w:eastAsia="Calibri" w:hAnsi="Calibri" w:cs="Calibri"/>
          <w:b/>
          <w:sz w:val="28"/>
          <w:szCs w:val="28"/>
        </w:rPr>
      </w:pPr>
      <w:r w:rsidRPr="00293BA1">
        <w:rPr>
          <w:rFonts w:ascii="Calibri" w:eastAsia="Calibri" w:hAnsi="Calibri" w:cs="Calibri"/>
          <w:b/>
          <w:sz w:val="28"/>
          <w:szCs w:val="28"/>
        </w:rPr>
        <w:t>Til redaksjonen:</w:t>
      </w:r>
    </w:p>
    <w:p w14:paraId="414000E0" w14:textId="77777777" w:rsidR="00293BA1" w:rsidRPr="00293BA1" w:rsidRDefault="00293BA1">
      <w:pPr>
        <w:pStyle w:val="normal0"/>
        <w:rPr>
          <w:rFonts w:ascii="Calibri" w:eastAsia="Calibri" w:hAnsi="Calibri" w:cs="Calibri"/>
          <w:b/>
          <w:sz w:val="28"/>
          <w:szCs w:val="28"/>
        </w:rPr>
      </w:pPr>
    </w:p>
    <w:p w14:paraId="4F6E6A50" w14:textId="77777777" w:rsidR="00293BA1" w:rsidRPr="00293BA1" w:rsidRDefault="00293BA1">
      <w:pPr>
        <w:pStyle w:val="normal0"/>
        <w:rPr>
          <w:rFonts w:ascii="Calibri" w:eastAsia="Calibri" w:hAnsi="Calibri" w:cs="Calibri"/>
          <w:b/>
          <w:sz w:val="28"/>
          <w:szCs w:val="28"/>
        </w:rPr>
      </w:pPr>
      <w:r w:rsidRPr="00293BA1">
        <w:rPr>
          <w:rFonts w:ascii="Calibri" w:eastAsia="Calibri" w:hAnsi="Calibri" w:cs="Calibri"/>
          <w:b/>
          <w:sz w:val="28"/>
          <w:szCs w:val="28"/>
        </w:rPr>
        <w:t>Pressekontakt</w:t>
      </w:r>
    </w:p>
    <w:p w14:paraId="59F17034" w14:textId="77777777" w:rsidR="00293BA1" w:rsidRPr="00293BA1" w:rsidRDefault="00293BA1">
      <w:pPr>
        <w:pStyle w:val="normal0"/>
        <w:rPr>
          <w:rFonts w:ascii="Calibri" w:eastAsia="Calibri" w:hAnsi="Calibri" w:cs="Calibri"/>
          <w:sz w:val="28"/>
          <w:szCs w:val="28"/>
        </w:rPr>
      </w:pPr>
      <w:r w:rsidRPr="00293BA1">
        <w:rPr>
          <w:rFonts w:ascii="Calibri" w:eastAsia="Calibri" w:hAnsi="Calibri" w:cs="Calibri"/>
          <w:sz w:val="28"/>
          <w:szCs w:val="28"/>
        </w:rPr>
        <w:t xml:space="preserve">Stian </w:t>
      </w:r>
      <w:proofErr w:type="spellStart"/>
      <w:r w:rsidRPr="00293BA1">
        <w:rPr>
          <w:rFonts w:ascii="Calibri" w:eastAsia="Calibri" w:hAnsi="Calibri" w:cs="Calibri"/>
          <w:sz w:val="28"/>
          <w:szCs w:val="28"/>
        </w:rPr>
        <w:t>Kjellhov</w:t>
      </w:r>
      <w:proofErr w:type="spellEnd"/>
    </w:p>
    <w:p w14:paraId="1E6A5F5F" w14:textId="77777777" w:rsidR="00293BA1" w:rsidRPr="00293BA1" w:rsidRDefault="00293BA1">
      <w:pPr>
        <w:pStyle w:val="normal0"/>
        <w:rPr>
          <w:rFonts w:ascii="Calibri" w:eastAsia="Calibri" w:hAnsi="Calibri" w:cs="Calibri"/>
          <w:sz w:val="28"/>
          <w:szCs w:val="28"/>
        </w:rPr>
      </w:pPr>
      <w:r w:rsidRPr="00293BA1">
        <w:rPr>
          <w:rFonts w:ascii="Calibri" w:eastAsia="Calibri" w:hAnsi="Calibri" w:cs="Calibri"/>
          <w:sz w:val="28"/>
          <w:szCs w:val="28"/>
        </w:rPr>
        <w:t>Daglig leder Pulsapotek</w:t>
      </w:r>
    </w:p>
    <w:p w14:paraId="71D9893D" w14:textId="77777777" w:rsidR="00293BA1" w:rsidRPr="00293BA1" w:rsidRDefault="00293BA1">
      <w:pPr>
        <w:pStyle w:val="normal0"/>
        <w:rPr>
          <w:rFonts w:ascii="Calibri" w:eastAsia="Calibri" w:hAnsi="Calibri" w:cs="Calibri"/>
          <w:sz w:val="28"/>
          <w:szCs w:val="28"/>
        </w:rPr>
      </w:pPr>
      <w:r w:rsidRPr="00293BA1">
        <w:rPr>
          <w:rFonts w:ascii="Calibri" w:eastAsia="Calibri" w:hAnsi="Calibri" w:cs="Calibri"/>
          <w:sz w:val="28"/>
          <w:szCs w:val="28"/>
        </w:rPr>
        <w:t xml:space="preserve">E-post </w:t>
      </w:r>
      <w:hyperlink r:id="rId10" w:history="1">
        <w:r w:rsidRPr="00293BA1">
          <w:rPr>
            <w:rStyle w:val="Hyperkobling"/>
            <w:rFonts w:ascii="Calibri" w:eastAsia="Calibri" w:hAnsi="Calibri" w:cs="Calibri"/>
            <w:sz w:val="28"/>
            <w:szCs w:val="28"/>
          </w:rPr>
          <w:t>stian@pulsapoteket.no</w:t>
        </w:r>
      </w:hyperlink>
    </w:p>
    <w:p w14:paraId="4172DF2C" w14:textId="77777777" w:rsidR="00293BA1" w:rsidRPr="00293BA1" w:rsidRDefault="00293BA1">
      <w:pPr>
        <w:pStyle w:val="normal0"/>
        <w:rPr>
          <w:rFonts w:ascii="Calibri" w:eastAsia="Calibri" w:hAnsi="Calibri" w:cs="Calibri"/>
          <w:sz w:val="28"/>
          <w:szCs w:val="28"/>
        </w:rPr>
      </w:pPr>
      <w:r w:rsidRPr="00293BA1">
        <w:rPr>
          <w:rFonts w:ascii="Calibri" w:eastAsia="Calibri" w:hAnsi="Calibri" w:cs="Calibri"/>
          <w:sz w:val="28"/>
          <w:szCs w:val="28"/>
        </w:rPr>
        <w:t>Mobil: 41107238</w:t>
      </w:r>
    </w:p>
    <w:p w14:paraId="6EE8781E" w14:textId="77777777" w:rsidR="00293BA1" w:rsidRDefault="00293BA1">
      <w:pPr>
        <w:pStyle w:val="normal0"/>
        <w:rPr>
          <w:rFonts w:ascii="Calibri" w:eastAsia="Calibri" w:hAnsi="Calibri" w:cs="Calibri"/>
          <w:b/>
          <w:sz w:val="28"/>
          <w:szCs w:val="28"/>
        </w:rPr>
      </w:pPr>
    </w:p>
    <w:p w14:paraId="67550EA2" w14:textId="77777777" w:rsidR="00D92015" w:rsidRDefault="00D92015">
      <w:pPr>
        <w:pStyle w:val="normal0"/>
        <w:rPr>
          <w:rFonts w:ascii="Calibri" w:eastAsia="Calibri" w:hAnsi="Calibri" w:cs="Calibri"/>
          <w:b/>
          <w:sz w:val="28"/>
          <w:szCs w:val="28"/>
        </w:rPr>
      </w:pPr>
      <w:r>
        <w:rPr>
          <w:rFonts w:ascii="Calibri" w:eastAsia="Calibri" w:hAnsi="Calibri" w:cs="Calibri"/>
          <w:b/>
          <w:sz w:val="28"/>
          <w:szCs w:val="28"/>
        </w:rPr>
        <w:t>Høyoppløselige bilder:</w:t>
      </w:r>
    </w:p>
    <w:p w14:paraId="451F40E1" w14:textId="77777777" w:rsidR="001072B5" w:rsidRPr="001072B5" w:rsidRDefault="001072B5">
      <w:pPr>
        <w:pStyle w:val="normal0"/>
        <w:rPr>
          <w:rFonts w:ascii="Calibri" w:eastAsia="Calibri" w:hAnsi="Calibri" w:cs="Calibri"/>
          <w:sz w:val="28"/>
          <w:szCs w:val="28"/>
        </w:rPr>
      </w:pPr>
      <w:r w:rsidRPr="001072B5">
        <w:rPr>
          <w:rFonts w:ascii="Calibri" w:eastAsia="Calibri" w:hAnsi="Calibri" w:cs="Calibri"/>
          <w:sz w:val="28"/>
          <w:szCs w:val="28"/>
        </w:rPr>
        <w:t xml:space="preserve">Last ned på </w:t>
      </w:r>
      <w:hyperlink r:id="rId11" w:history="1">
        <w:r w:rsidRPr="001072B5">
          <w:rPr>
            <w:rStyle w:val="Hyperkobling"/>
            <w:rFonts w:ascii="Calibri" w:eastAsia="Calibri" w:hAnsi="Calibri" w:cs="Calibri"/>
            <w:sz w:val="28"/>
            <w:szCs w:val="28"/>
            <w:u w:val="none"/>
          </w:rPr>
          <w:t>http://www.mynewsdesk.com/no/pulsapotek</w:t>
        </w:r>
      </w:hyperlink>
      <w:r w:rsidRPr="001072B5">
        <w:rPr>
          <w:rFonts w:ascii="Calibri" w:eastAsia="Calibri" w:hAnsi="Calibri" w:cs="Calibri"/>
          <w:sz w:val="28"/>
          <w:szCs w:val="28"/>
        </w:rPr>
        <w:t xml:space="preserve"> </w:t>
      </w:r>
      <w:r>
        <w:rPr>
          <w:rFonts w:ascii="Calibri" w:eastAsia="Calibri" w:hAnsi="Calibri" w:cs="Calibri"/>
          <w:sz w:val="28"/>
          <w:szCs w:val="28"/>
        </w:rPr>
        <w:t>under bildeseksjonen eller via lenker på denne saken.</w:t>
      </w:r>
    </w:p>
    <w:p w14:paraId="5B08E462" w14:textId="77777777" w:rsidR="00D92015" w:rsidRPr="00293BA1" w:rsidRDefault="00D92015">
      <w:pPr>
        <w:pStyle w:val="normal0"/>
        <w:rPr>
          <w:rFonts w:ascii="Calibri" w:eastAsia="Calibri" w:hAnsi="Calibri" w:cs="Calibri"/>
          <w:b/>
          <w:sz w:val="28"/>
          <w:szCs w:val="28"/>
        </w:rPr>
      </w:pPr>
    </w:p>
    <w:p w14:paraId="7F2E6BF9" w14:textId="77777777" w:rsidR="00293BA1" w:rsidRPr="00293BA1" w:rsidRDefault="00293BA1" w:rsidP="00293BA1">
      <w:pPr>
        <w:pStyle w:val="normal0"/>
        <w:rPr>
          <w:sz w:val="28"/>
          <w:szCs w:val="28"/>
        </w:rPr>
      </w:pPr>
      <w:r w:rsidRPr="00293BA1">
        <w:rPr>
          <w:rFonts w:ascii="Calibri" w:eastAsia="Calibri" w:hAnsi="Calibri" w:cs="Calibri"/>
          <w:b/>
          <w:sz w:val="28"/>
          <w:szCs w:val="28"/>
        </w:rPr>
        <w:t>Fakta om hodelus</w:t>
      </w:r>
    </w:p>
    <w:p w14:paraId="32F130A2" w14:textId="77777777" w:rsidR="00293BA1" w:rsidRPr="00293BA1" w:rsidRDefault="00293BA1" w:rsidP="00293BA1">
      <w:pPr>
        <w:pStyle w:val="normal0"/>
        <w:numPr>
          <w:ilvl w:val="0"/>
          <w:numId w:val="1"/>
        </w:numPr>
        <w:ind w:hanging="359"/>
        <w:contextualSpacing/>
        <w:rPr>
          <w:rFonts w:ascii="Calibri" w:eastAsia="Times New Roman" w:hAnsi="Calibri" w:cs="Times New Roman"/>
          <w:sz w:val="28"/>
          <w:szCs w:val="28"/>
        </w:rPr>
      </w:pPr>
      <w:r w:rsidRPr="00293BA1">
        <w:rPr>
          <w:rFonts w:ascii="Calibri" w:eastAsia="Times New Roman" w:hAnsi="Calibri" w:cs="Times New Roman"/>
          <w:sz w:val="28"/>
          <w:szCs w:val="28"/>
        </w:rPr>
        <w:t>Hodelu</w:t>
      </w:r>
      <w:r w:rsidR="001072B5">
        <w:rPr>
          <w:rFonts w:ascii="Calibri" w:eastAsia="Times New Roman" w:hAnsi="Calibri" w:cs="Times New Roman"/>
          <w:sz w:val="28"/>
          <w:szCs w:val="28"/>
        </w:rPr>
        <w:t>s er ikke knyttet til dårlig hy</w:t>
      </w:r>
      <w:r w:rsidRPr="00293BA1">
        <w:rPr>
          <w:rFonts w:ascii="Calibri" w:eastAsia="Times New Roman" w:hAnsi="Calibri" w:cs="Times New Roman"/>
          <w:sz w:val="28"/>
          <w:szCs w:val="28"/>
        </w:rPr>
        <w:t>g</w:t>
      </w:r>
      <w:r w:rsidR="001072B5">
        <w:rPr>
          <w:rFonts w:ascii="Calibri" w:eastAsia="Times New Roman" w:hAnsi="Calibri" w:cs="Times New Roman"/>
          <w:sz w:val="28"/>
          <w:szCs w:val="28"/>
        </w:rPr>
        <w:t>i</w:t>
      </w:r>
      <w:r w:rsidRPr="00293BA1">
        <w:rPr>
          <w:rFonts w:ascii="Calibri" w:eastAsia="Times New Roman" w:hAnsi="Calibri" w:cs="Times New Roman"/>
          <w:sz w:val="28"/>
          <w:szCs w:val="28"/>
        </w:rPr>
        <w:t>ene og kan enkelt behandles.</w:t>
      </w:r>
    </w:p>
    <w:p w14:paraId="69E39662" w14:textId="77777777" w:rsidR="00293BA1" w:rsidRPr="00293BA1" w:rsidRDefault="00293BA1" w:rsidP="00293BA1">
      <w:pPr>
        <w:pStyle w:val="normal0"/>
        <w:numPr>
          <w:ilvl w:val="0"/>
          <w:numId w:val="1"/>
        </w:numPr>
        <w:ind w:hanging="359"/>
        <w:contextualSpacing/>
        <w:rPr>
          <w:rFonts w:ascii="Calibri" w:eastAsia="Times New Roman" w:hAnsi="Calibri" w:cs="Times New Roman"/>
          <w:sz w:val="28"/>
          <w:szCs w:val="28"/>
        </w:rPr>
      </w:pPr>
      <w:r w:rsidRPr="00293BA1">
        <w:rPr>
          <w:rFonts w:ascii="Calibri" w:eastAsia="Times New Roman" w:hAnsi="Calibri" w:cs="Times New Roman"/>
          <w:sz w:val="28"/>
          <w:szCs w:val="28"/>
        </w:rPr>
        <w:t>Det finnes gode produkter for forebygging av lusesmitte</w:t>
      </w:r>
    </w:p>
    <w:p w14:paraId="5B0D1E24" w14:textId="77777777" w:rsidR="00293BA1" w:rsidRPr="00293BA1" w:rsidRDefault="00293BA1" w:rsidP="00293BA1">
      <w:pPr>
        <w:pStyle w:val="normal0"/>
        <w:numPr>
          <w:ilvl w:val="0"/>
          <w:numId w:val="1"/>
        </w:numPr>
        <w:ind w:hanging="359"/>
        <w:contextualSpacing/>
        <w:rPr>
          <w:rFonts w:ascii="Calibri" w:eastAsia="Times New Roman" w:hAnsi="Calibri" w:cs="Times New Roman"/>
          <w:sz w:val="28"/>
          <w:szCs w:val="28"/>
        </w:rPr>
      </w:pPr>
      <w:r w:rsidRPr="00293BA1">
        <w:rPr>
          <w:rFonts w:ascii="Calibri" w:eastAsia="Times New Roman" w:hAnsi="Calibri" w:cs="Times New Roman"/>
          <w:sz w:val="28"/>
          <w:szCs w:val="28"/>
        </w:rPr>
        <w:t>Ved tilfelle av hodelus er det ikke nødvendig å behandle alle i husstanden, kun de som er smittet</w:t>
      </w:r>
    </w:p>
    <w:p w14:paraId="214A448A" w14:textId="77777777" w:rsidR="00293BA1" w:rsidRPr="00293BA1" w:rsidRDefault="00293BA1" w:rsidP="00293BA1">
      <w:pPr>
        <w:pStyle w:val="normal0"/>
        <w:numPr>
          <w:ilvl w:val="0"/>
          <w:numId w:val="1"/>
        </w:numPr>
        <w:ind w:hanging="359"/>
        <w:contextualSpacing/>
        <w:rPr>
          <w:rFonts w:ascii="Calibri" w:eastAsia="Times New Roman" w:hAnsi="Calibri" w:cs="Times New Roman"/>
          <w:sz w:val="28"/>
          <w:szCs w:val="28"/>
        </w:rPr>
      </w:pPr>
      <w:r w:rsidRPr="00293BA1">
        <w:rPr>
          <w:rFonts w:ascii="Calibri" w:eastAsia="Times New Roman" w:hAnsi="Calibri" w:cs="Times New Roman"/>
          <w:sz w:val="28"/>
          <w:szCs w:val="28"/>
        </w:rPr>
        <w:lastRenderedPageBreak/>
        <w:t>Barn som blir smittet behøver ikke tas ut av barnehage, men må begynne behandling snarest.</w:t>
      </w:r>
    </w:p>
    <w:p w14:paraId="39342678" w14:textId="77777777" w:rsidR="00293BA1" w:rsidRPr="00293BA1" w:rsidRDefault="00293BA1" w:rsidP="00293BA1">
      <w:pPr>
        <w:pStyle w:val="normal0"/>
        <w:numPr>
          <w:ilvl w:val="0"/>
          <w:numId w:val="1"/>
        </w:numPr>
        <w:ind w:hanging="359"/>
        <w:contextualSpacing/>
        <w:rPr>
          <w:rFonts w:ascii="Calibri" w:eastAsia="Times New Roman" w:hAnsi="Calibri" w:cs="Times New Roman"/>
          <w:sz w:val="28"/>
          <w:szCs w:val="28"/>
        </w:rPr>
      </w:pPr>
      <w:r w:rsidRPr="00293BA1">
        <w:rPr>
          <w:rFonts w:ascii="Calibri" w:eastAsia="Times New Roman" w:hAnsi="Calibri" w:cs="Times New Roman"/>
          <w:sz w:val="28"/>
          <w:szCs w:val="28"/>
        </w:rPr>
        <w:t>For å oppdage smitte anbefales det å sjekke barn minst 1 gang i måneden</w:t>
      </w:r>
    </w:p>
    <w:p w14:paraId="20B4963F" w14:textId="77777777" w:rsidR="00293BA1" w:rsidRPr="00293BA1" w:rsidRDefault="00293BA1" w:rsidP="00293BA1">
      <w:pPr>
        <w:pStyle w:val="normal0"/>
        <w:numPr>
          <w:ilvl w:val="0"/>
          <w:numId w:val="1"/>
        </w:numPr>
        <w:ind w:hanging="359"/>
        <w:contextualSpacing/>
        <w:rPr>
          <w:rFonts w:ascii="Calibri" w:eastAsia="Times New Roman" w:hAnsi="Calibri" w:cs="Times New Roman"/>
          <w:sz w:val="28"/>
          <w:szCs w:val="28"/>
        </w:rPr>
      </w:pPr>
      <w:r w:rsidRPr="00293BA1">
        <w:rPr>
          <w:rFonts w:ascii="Calibri" w:eastAsia="Times New Roman" w:hAnsi="Calibri" w:cs="Times New Roman"/>
          <w:sz w:val="28"/>
          <w:szCs w:val="28"/>
        </w:rPr>
        <w:t>Er det oppdaget lus i barnehage, skole eller omgangskrets anbefales det å sjekke for lus minst 1 gang i uken i 4 uker.</w:t>
      </w:r>
    </w:p>
    <w:p w14:paraId="4AF4C1C2" w14:textId="77777777" w:rsidR="00293BA1" w:rsidRPr="00293BA1" w:rsidRDefault="00293BA1" w:rsidP="00293BA1">
      <w:pPr>
        <w:pStyle w:val="normal0"/>
        <w:numPr>
          <w:ilvl w:val="0"/>
          <w:numId w:val="1"/>
        </w:numPr>
        <w:ind w:hanging="359"/>
        <w:contextualSpacing/>
        <w:rPr>
          <w:rFonts w:ascii="Calibri" w:eastAsia="Times New Roman" w:hAnsi="Calibri" w:cs="Times New Roman"/>
          <w:sz w:val="28"/>
          <w:szCs w:val="28"/>
        </w:rPr>
      </w:pPr>
      <w:r w:rsidRPr="00293BA1">
        <w:rPr>
          <w:rFonts w:ascii="Calibri" w:eastAsia="Times New Roman" w:hAnsi="Calibri" w:cs="Times New Roman"/>
          <w:sz w:val="28"/>
          <w:szCs w:val="28"/>
        </w:rPr>
        <w:t>Kjemming med lusekam er mest effektivt for å oppdage hodelus</w:t>
      </w:r>
    </w:p>
    <w:p w14:paraId="2ABA0545" w14:textId="77777777" w:rsidR="00293BA1" w:rsidRDefault="00293BA1">
      <w:pPr>
        <w:pStyle w:val="normal0"/>
        <w:spacing w:after="280"/>
        <w:rPr>
          <w:sz w:val="28"/>
          <w:szCs w:val="28"/>
        </w:rPr>
      </w:pPr>
    </w:p>
    <w:p w14:paraId="3D690115" w14:textId="77777777" w:rsidR="00293BA1" w:rsidRPr="00293BA1" w:rsidRDefault="00293BA1">
      <w:pPr>
        <w:pStyle w:val="normal0"/>
        <w:spacing w:after="280"/>
        <w:rPr>
          <w:rFonts w:ascii="Calibri" w:eastAsia="Calibri" w:hAnsi="Calibri" w:cs="Calibri"/>
          <w:sz w:val="28"/>
          <w:szCs w:val="28"/>
        </w:rPr>
      </w:pPr>
      <w:r w:rsidRPr="00293BA1">
        <w:rPr>
          <w:rFonts w:ascii="Calibri" w:eastAsia="Calibri" w:hAnsi="Calibri" w:cs="Calibri"/>
          <w:b/>
          <w:sz w:val="28"/>
          <w:szCs w:val="28"/>
        </w:rPr>
        <w:t xml:space="preserve">Om Eivind </w:t>
      </w:r>
      <w:proofErr w:type="spellStart"/>
      <w:r w:rsidRPr="00293BA1">
        <w:rPr>
          <w:rFonts w:ascii="Calibri" w:eastAsia="Calibri" w:hAnsi="Calibri" w:cs="Calibri"/>
          <w:b/>
          <w:sz w:val="28"/>
          <w:szCs w:val="28"/>
        </w:rPr>
        <w:t>Vefring</w:t>
      </w:r>
      <w:proofErr w:type="spellEnd"/>
      <w:r w:rsidRPr="00293BA1">
        <w:rPr>
          <w:rFonts w:ascii="Calibri" w:eastAsia="Calibri" w:hAnsi="Calibri" w:cs="Calibri"/>
          <w:b/>
          <w:sz w:val="28"/>
          <w:szCs w:val="28"/>
        </w:rPr>
        <w:br/>
      </w:r>
      <w:r w:rsidRPr="00293BA1">
        <w:rPr>
          <w:rFonts w:ascii="Calibri" w:eastAsia="Calibri" w:hAnsi="Calibri" w:cs="Calibri"/>
          <w:sz w:val="24"/>
          <w:szCs w:val="24"/>
        </w:rPr>
        <w:t xml:space="preserve">Eivind </w:t>
      </w:r>
      <w:proofErr w:type="spellStart"/>
      <w:r w:rsidRPr="00293BA1">
        <w:rPr>
          <w:rFonts w:ascii="Calibri" w:eastAsia="Calibri" w:hAnsi="Calibri" w:cs="Calibri"/>
          <w:sz w:val="24"/>
          <w:szCs w:val="24"/>
        </w:rPr>
        <w:t>Vefring</w:t>
      </w:r>
      <w:proofErr w:type="spellEnd"/>
      <w:r w:rsidRPr="00293BA1">
        <w:rPr>
          <w:rFonts w:ascii="Calibri" w:eastAsia="Calibri" w:hAnsi="Calibri" w:cs="Calibri"/>
          <w:sz w:val="24"/>
          <w:szCs w:val="24"/>
        </w:rPr>
        <w:t xml:space="preserve"> er ansvarlig farmasøyt hos Pulsapotek og er utdannet ved Det </w:t>
      </w:r>
      <w:proofErr w:type="spellStart"/>
      <w:r w:rsidRPr="00293BA1">
        <w:rPr>
          <w:rFonts w:ascii="Calibri" w:eastAsia="Calibri" w:hAnsi="Calibri" w:cs="Calibri"/>
          <w:sz w:val="24"/>
          <w:szCs w:val="24"/>
        </w:rPr>
        <w:t>Farmaceutiske</w:t>
      </w:r>
      <w:proofErr w:type="spellEnd"/>
      <w:r w:rsidRPr="00293BA1">
        <w:rPr>
          <w:rFonts w:ascii="Calibri" w:eastAsia="Calibri" w:hAnsi="Calibri" w:cs="Calibri"/>
          <w:sz w:val="24"/>
          <w:szCs w:val="24"/>
        </w:rPr>
        <w:t xml:space="preserve"> Fakultet, Københavns Universitet. </w:t>
      </w:r>
      <w:proofErr w:type="spellStart"/>
      <w:r w:rsidRPr="00293BA1">
        <w:rPr>
          <w:rFonts w:ascii="Calibri" w:eastAsia="Calibri" w:hAnsi="Calibri" w:cs="Calibri"/>
          <w:sz w:val="24"/>
          <w:szCs w:val="24"/>
        </w:rPr>
        <w:t>Vefring</w:t>
      </w:r>
      <w:proofErr w:type="spellEnd"/>
      <w:r w:rsidRPr="00293BA1">
        <w:rPr>
          <w:rFonts w:ascii="Calibri" w:eastAsia="Calibri" w:hAnsi="Calibri" w:cs="Calibri"/>
          <w:sz w:val="24"/>
          <w:szCs w:val="24"/>
        </w:rPr>
        <w:t xml:space="preserve"> har vært gjesteforsker ved Brown </w:t>
      </w:r>
      <w:proofErr w:type="spellStart"/>
      <w:r w:rsidRPr="00293BA1">
        <w:rPr>
          <w:rFonts w:ascii="Calibri" w:eastAsia="Calibri" w:hAnsi="Calibri" w:cs="Calibri"/>
          <w:sz w:val="24"/>
          <w:szCs w:val="24"/>
        </w:rPr>
        <w:t>University</w:t>
      </w:r>
      <w:proofErr w:type="spellEnd"/>
      <w:r w:rsidRPr="00293BA1">
        <w:rPr>
          <w:rFonts w:ascii="Calibri" w:eastAsia="Calibri" w:hAnsi="Calibri" w:cs="Calibri"/>
          <w:sz w:val="24"/>
          <w:szCs w:val="24"/>
        </w:rPr>
        <w:t xml:space="preserve"> og Indiana </w:t>
      </w:r>
      <w:proofErr w:type="spellStart"/>
      <w:r w:rsidRPr="00293BA1">
        <w:rPr>
          <w:rFonts w:ascii="Calibri" w:eastAsia="Calibri" w:hAnsi="Calibri" w:cs="Calibri"/>
          <w:sz w:val="24"/>
          <w:szCs w:val="24"/>
        </w:rPr>
        <w:t>University</w:t>
      </w:r>
      <w:proofErr w:type="spellEnd"/>
      <w:r w:rsidRPr="00293BA1">
        <w:rPr>
          <w:rFonts w:ascii="Calibri" w:eastAsia="Calibri" w:hAnsi="Calibri" w:cs="Calibri"/>
          <w:sz w:val="24"/>
          <w:szCs w:val="24"/>
        </w:rPr>
        <w:t>.</w:t>
      </w:r>
      <w:r w:rsidRPr="00293BA1">
        <w:rPr>
          <w:rFonts w:ascii="Calibri" w:eastAsia="Calibri" w:hAnsi="Calibri" w:cs="Calibri"/>
          <w:sz w:val="28"/>
          <w:szCs w:val="28"/>
        </w:rPr>
        <w:t xml:space="preserve"> </w:t>
      </w:r>
    </w:p>
    <w:p w14:paraId="005B5461" w14:textId="77777777" w:rsidR="008722E8" w:rsidRPr="00293BA1" w:rsidRDefault="001C1325">
      <w:pPr>
        <w:pStyle w:val="normal0"/>
        <w:rPr>
          <w:sz w:val="28"/>
          <w:szCs w:val="28"/>
        </w:rPr>
      </w:pPr>
      <w:r w:rsidRPr="00293BA1">
        <w:rPr>
          <w:rFonts w:ascii="Calibri" w:eastAsia="Calibri" w:hAnsi="Calibri" w:cs="Calibri"/>
          <w:b/>
          <w:sz w:val="28"/>
          <w:szCs w:val="28"/>
        </w:rPr>
        <w:t>Om Puls</w:t>
      </w:r>
      <w:r w:rsidR="00293BA1" w:rsidRPr="00293BA1">
        <w:rPr>
          <w:rFonts w:ascii="Calibri" w:eastAsia="Calibri" w:hAnsi="Calibri" w:cs="Calibri"/>
          <w:b/>
          <w:sz w:val="28"/>
          <w:szCs w:val="28"/>
        </w:rPr>
        <w:t>apotek</w:t>
      </w:r>
    </w:p>
    <w:p w14:paraId="4AC0C73C" w14:textId="77777777" w:rsidR="008722E8" w:rsidRPr="00293BA1" w:rsidRDefault="001C1325">
      <w:pPr>
        <w:pStyle w:val="normal0"/>
        <w:rPr>
          <w:rFonts w:ascii="Calibri" w:hAnsi="Calibri"/>
          <w:sz w:val="24"/>
          <w:szCs w:val="24"/>
        </w:rPr>
      </w:pPr>
      <w:r w:rsidRPr="00293BA1">
        <w:rPr>
          <w:rFonts w:ascii="Calibri" w:eastAsia="Times New Roman" w:hAnsi="Calibri" w:cs="Times New Roman"/>
          <w:sz w:val="24"/>
          <w:szCs w:val="24"/>
        </w:rPr>
        <w:t>Puls</w:t>
      </w:r>
      <w:r w:rsidR="00293BA1" w:rsidRPr="00293BA1">
        <w:rPr>
          <w:rFonts w:ascii="Calibri" w:eastAsia="Times New Roman" w:hAnsi="Calibri" w:cs="Times New Roman"/>
          <w:sz w:val="24"/>
          <w:szCs w:val="24"/>
        </w:rPr>
        <w:t>a</w:t>
      </w:r>
      <w:r w:rsidRPr="00293BA1">
        <w:rPr>
          <w:rFonts w:ascii="Calibri" w:eastAsia="Times New Roman" w:hAnsi="Calibri" w:cs="Times New Roman"/>
          <w:sz w:val="24"/>
          <w:szCs w:val="24"/>
        </w:rPr>
        <w:t>potek retter seg mot alle apotekkunder og har et utvidet apotektilbud for de som er opptatt av aktiv helse. I tillegg til tradisjonelle ap</w:t>
      </w:r>
      <w:r w:rsidR="00293BA1" w:rsidRPr="00293BA1">
        <w:rPr>
          <w:rFonts w:ascii="Calibri" w:eastAsia="Times New Roman" w:hAnsi="Calibri" w:cs="Times New Roman"/>
          <w:sz w:val="24"/>
          <w:szCs w:val="24"/>
        </w:rPr>
        <w:t>otekvarer og medisiner har Pulsa</w:t>
      </w:r>
      <w:r w:rsidRPr="00293BA1">
        <w:rPr>
          <w:rFonts w:ascii="Calibri" w:eastAsia="Times New Roman" w:hAnsi="Calibri" w:cs="Times New Roman"/>
          <w:sz w:val="24"/>
          <w:szCs w:val="24"/>
        </w:rPr>
        <w:t>potek et utvalg av kosttilskudd, sportsernæring, sportsstøtte-, velvære og hygieneprodukter.</w:t>
      </w:r>
      <w:r w:rsidR="00293BA1" w:rsidRPr="00293BA1">
        <w:rPr>
          <w:rFonts w:ascii="Calibri" w:eastAsia="Times New Roman" w:hAnsi="Calibri" w:cs="Times New Roman"/>
          <w:sz w:val="24"/>
          <w:szCs w:val="24"/>
        </w:rPr>
        <w:t xml:space="preserve"> </w:t>
      </w:r>
      <w:r w:rsidRPr="00293BA1">
        <w:rPr>
          <w:rFonts w:ascii="Calibri" w:eastAsia="Times New Roman" w:hAnsi="Calibri" w:cs="Times New Roman"/>
          <w:sz w:val="24"/>
          <w:szCs w:val="24"/>
        </w:rPr>
        <w:t>Reseptfrie medisiner, kosttilskudd velvære og sportsprodukter er tilgjengelig på www.pulsapotek.no</w:t>
      </w:r>
    </w:p>
    <w:p w14:paraId="60A812E7" w14:textId="77777777" w:rsidR="008722E8" w:rsidRPr="00293BA1" w:rsidRDefault="008722E8">
      <w:pPr>
        <w:pStyle w:val="normal0"/>
        <w:rPr>
          <w:rFonts w:ascii="Calibri" w:hAnsi="Calibri"/>
          <w:sz w:val="28"/>
          <w:szCs w:val="28"/>
        </w:rPr>
      </w:pPr>
    </w:p>
    <w:p w14:paraId="2AEA026F" w14:textId="77777777" w:rsidR="008722E8" w:rsidRPr="00293BA1" w:rsidRDefault="001C1325">
      <w:pPr>
        <w:pStyle w:val="normal0"/>
        <w:rPr>
          <w:sz w:val="28"/>
          <w:szCs w:val="28"/>
        </w:rPr>
      </w:pPr>
      <w:r w:rsidRPr="00293BA1">
        <w:rPr>
          <w:rFonts w:ascii="Calibri" w:eastAsia="Calibri" w:hAnsi="Calibri" w:cs="Calibri"/>
          <w:b/>
          <w:sz w:val="28"/>
          <w:szCs w:val="28"/>
        </w:rPr>
        <w:t>Om undersøkelsen</w:t>
      </w:r>
    </w:p>
    <w:p w14:paraId="6E6C1FFB" w14:textId="77777777" w:rsidR="008722E8" w:rsidRDefault="001C1325">
      <w:pPr>
        <w:pStyle w:val="normal0"/>
      </w:pPr>
      <w:r w:rsidRPr="00293BA1">
        <w:rPr>
          <w:rFonts w:ascii="Calibri" w:eastAsia="Calibri" w:hAnsi="Calibri" w:cs="Calibri"/>
          <w:sz w:val="24"/>
          <w:szCs w:val="24"/>
        </w:rPr>
        <w:t xml:space="preserve">Resultatene skal offentligjøres på </w:t>
      </w:r>
      <w:r w:rsidR="00293BA1" w:rsidRPr="00293BA1">
        <w:rPr>
          <w:rFonts w:ascii="Calibri" w:eastAsia="Calibri" w:hAnsi="Calibri" w:cs="Calibri"/>
          <w:color w:val="800080"/>
          <w:sz w:val="24"/>
          <w:szCs w:val="24"/>
          <w:u w:val="single"/>
        </w:rPr>
        <w:t>http://www.pulsapotek.no/statistikk/</w:t>
      </w:r>
      <w:r w:rsidR="00293BA1" w:rsidRPr="00293BA1">
        <w:rPr>
          <w:rFonts w:ascii="Calibri" w:eastAsia="Calibri" w:hAnsi="Calibri" w:cs="Calibri"/>
          <w:sz w:val="24"/>
          <w:szCs w:val="24"/>
        </w:rPr>
        <w:t xml:space="preserve"> n</w:t>
      </w:r>
      <w:r w:rsidRPr="00293BA1">
        <w:rPr>
          <w:rFonts w:ascii="Calibri" w:eastAsia="Calibri" w:hAnsi="Calibri" w:cs="Calibri"/>
          <w:sz w:val="24"/>
          <w:szCs w:val="24"/>
        </w:rPr>
        <w:t>år de foreligger, planlagt midten av september 201</w:t>
      </w:r>
      <w:r w:rsidR="00293BA1">
        <w:rPr>
          <w:rFonts w:ascii="Calibri" w:eastAsia="Calibri" w:hAnsi="Calibri" w:cs="Calibri"/>
          <w:sz w:val="24"/>
          <w:szCs w:val="24"/>
        </w:rPr>
        <w:t>4.</w:t>
      </w:r>
    </w:p>
    <w:sectPr w:rsidR="008722E8">
      <w:headerReference w:type="default" r:id="rId12"/>
      <w:footerReference w:type="even" r:id="rId13"/>
      <w:footerReference w:type="default" r:id="rId1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6A44F" w14:textId="77777777" w:rsidR="00D92015" w:rsidRDefault="00D92015" w:rsidP="001C1325">
      <w:pPr>
        <w:spacing w:line="240" w:lineRule="auto"/>
      </w:pPr>
      <w:r>
        <w:separator/>
      </w:r>
    </w:p>
  </w:endnote>
  <w:endnote w:type="continuationSeparator" w:id="0">
    <w:p w14:paraId="067CB877" w14:textId="77777777" w:rsidR="00D92015" w:rsidRDefault="00D92015" w:rsidP="001C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5834" w14:textId="77777777" w:rsidR="00D92015" w:rsidRDefault="00D92015" w:rsidP="00D9201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47DB409" w14:textId="77777777" w:rsidR="00D92015" w:rsidRDefault="00D92015" w:rsidP="00293BA1">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A4EB1" w14:textId="77777777" w:rsidR="00D92015" w:rsidRDefault="00D92015" w:rsidP="00D9201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341E6">
      <w:rPr>
        <w:rStyle w:val="Sidetall"/>
        <w:noProof/>
      </w:rPr>
      <w:t>3</w:t>
    </w:r>
    <w:r>
      <w:rPr>
        <w:rStyle w:val="Sidetall"/>
      </w:rPr>
      <w:fldChar w:fldCharType="end"/>
    </w:r>
  </w:p>
  <w:p w14:paraId="72E9D24F" w14:textId="77777777" w:rsidR="00D92015" w:rsidRDefault="00D92015" w:rsidP="00293BA1">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35FC" w14:textId="77777777" w:rsidR="00D92015" w:rsidRDefault="00D92015" w:rsidP="001C1325">
      <w:pPr>
        <w:spacing w:line="240" w:lineRule="auto"/>
      </w:pPr>
      <w:r>
        <w:separator/>
      </w:r>
    </w:p>
  </w:footnote>
  <w:footnote w:type="continuationSeparator" w:id="0">
    <w:p w14:paraId="6334296C" w14:textId="77777777" w:rsidR="00D92015" w:rsidRDefault="00D92015" w:rsidP="001C13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1AFE" w14:textId="77777777" w:rsidR="00D92015" w:rsidRDefault="00D92015">
    <w:pPr>
      <w:pStyle w:val="Topptekst"/>
    </w:pPr>
    <w:r>
      <w:t>NYHETSVARSEL 25.08.2014 Oslo, Norge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D0504"/>
    <w:multiLevelType w:val="multilevel"/>
    <w:tmpl w:val="2E72102A"/>
    <w:lvl w:ilvl="0">
      <w:start w:val="1"/>
      <w:numFmt w:val="bullet"/>
      <w:lvlText w:val="●"/>
      <w:lvlJc w:val="left"/>
      <w:pPr>
        <w:ind w:left="720" w:firstLine="360"/>
      </w:pPr>
      <w:rPr>
        <w:rFonts w:ascii="Calibri" w:eastAsia="Calibri" w:hAnsi="Calibri" w:cs="Calibri"/>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22E8"/>
    <w:rsid w:val="001072B5"/>
    <w:rsid w:val="001C1325"/>
    <w:rsid w:val="00293BA1"/>
    <w:rsid w:val="008722E8"/>
    <w:rsid w:val="00D341E6"/>
    <w:rsid w:val="00D9201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3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contextualSpacing/>
    </w:pPr>
    <w:rPr>
      <w:rFonts w:ascii="Trebuchet MS" w:eastAsia="Trebuchet MS" w:hAnsi="Trebuchet MS" w:cs="Trebuchet MS"/>
      <w:sz w:val="42"/>
    </w:rPr>
  </w:style>
  <w:style w:type="paragraph" w:styleId="Undertittel">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Topptekst">
    <w:name w:val="header"/>
    <w:basedOn w:val="Normal"/>
    <w:link w:val="TopptekstTegn"/>
    <w:uiPriority w:val="99"/>
    <w:unhideWhenUsed/>
    <w:rsid w:val="001C132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C1325"/>
  </w:style>
  <w:style w:type="paragraph" w:styleId="Bunntekst">
    <w:name w:val="footer"/>
    <w:basedOn w:val="Normal"/>
    <w:link w:val="BunntekstTegn"/>
    <w:uiPriority w:val="99"/>
    <w:unhideWhenUsed/>
    <w:rsid w:val="001C132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C1325"/>
  </w:style>
  <w:style w:type="character" w:styleId="Hyperkobling">
    <w:name w:val="Hyperlink"/>
    <w:basedOn w:val="Standardskriftforavsnitt"/>
    <w:uiPriority w:val="99"/>
    <w:unhideWhenUsed/>
    <w:rsid w:val="00293BA1"/>
    <w:rPr>
      <w:color w:val="0000FF" w:themeColor="hyperlink"/>
      <w:u w:val="single"/>
    </w:rPr>
  </w:style>
  <w:style w:type="character" w:styleId="Sidetall">
    <w:name w:val="page number"/>
    <w:basedOn w:val="Standardskriftforavsnitt"/>
    <w:uiPriority w:val="99"/>
    <w:semiHidden/>
    <w:unhideWhenUsed/>
    <w:rsid w:val="00293BA1"/>
  </w:style>
  <w:style w:type="paragraph" w:styleId="Bobletekst">
    <w:name w:val="Balloon Text"/>
    <w:basedOn w:val="Normal"/>
    <w:link w:val="BobletekstTegn"/>
    <w:uiPriority w:val="99"/>
    <w:semiHidden/>
    <w:unhideWhenUsed/>
    <w:rsid w:val="00D92015"/>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2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contextualSpacing/>
    </w:pPr>
    <w:rPr>
      <w:rFonts w:ascii="Trebuchet MS" w:eastAsia="Trebuchet MS" w:hAnsi="Trebuchet MS" w:cs="Trebuchet MS"/>
      <w:sz w:val="42"/>
    </w:rPr>
  </w:style>
  <w:style w:type="paragraph" w:styleId="Undertittel">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Topptekst">
    <w:name w:val="header"/>
    <w:basedOn w:val="Normal"/>
    <w:link w:val="TopptekstTegn"/>
    <w:uiPriority w:val="99"/>
    <w:unhideWhenUsed/>
    <w:rsid w:val="001C132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C1325"/>
  </w:style>
  <w:style w:type="paragraph" w:styleId="Bunntekst">
    <w:name w:val="footer"/>
    <w:basedOn w:val="Normal"/>
    <w:link w:val="BunntekstTegn"/>
    <w:uiPriority w:val="99"/>
    <w:unhideWhenUsed/>
    <w:rsid w:val="001C132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C1325"/>
  </w:style>
  <w:style w:type="character" w:styleId="Hyperkobling">
    <w:name w:val="Hyperlink"/>
    <w:basedOn w:val="Standardskriftforavsnitt"/>
    <w:uiPriority w:val="99"/>
    <w:unhideWhenUsed/>
    <w:rsid w:val="00293BA1"/>
    <w:rPr>
      <w:color w:val="0000FF" w:themeColor="hyperlink"/>
      <w:u w:val="single"/>
    </w:rPr>
  </w:style>
  <w:style w:type="character" w:styleId="Sidetall">
    <w:name w:val="page number"/>
    <w:basedOn w:val="Standardskriftforavsnitt"/>
    <w:uiPriority w:val="99"/>
    <w:semiHidden/>
    <w:unhideWhenUsed/>
    <w:rsid w:val="00293BA1"/>
  </w:style>
  <w:style w:type="paragraph" w:styleId="Bobletekst">
    <w:name w:val="Balloon Text"/>
    <w:basedOn w:val="Normal"/>
    <w:link w:val="BobletekstTegn"/>
    <w:uiPriority w:val="99"/>
    <w:semiHidden/>
    <w:unhideWhenUsed/>
    <w:rsid w:val="00D92015"/>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2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757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no/pulsapote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stian@pulsapotek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501</Words>
  <Characters>2622</Characters>
  <Application>Microsoft Macintosh Word</Application>
  <DocSecurity>0</DocSecurity>
  <Lines>46</Lines>
  <Paragraphs>36</Paragraphs>
  <ScaleCrop>false</ScaleCrop>
  <Company>RED Performance</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Nyhetsvarsel Hodelus PulsApotek.docx</dc:title>
  <cp:lastModifiedBy>Magnus Strømnes Bøe</cp:lastModifiedBy>
  <cp:revision>4</cp:revision>
  <dcterms:created xsi:type="dcterms:W3CDTF">2014-08-22T14:38:00Z</dcterms:created>
  <dcterms:modified xsi:type="dcterms:W3CDTF">2014-08-25T09:48:00Z</dcterms:modified>
</cp:coreProperties>
</file>